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2B" w:rsidRPr="004F66E1" w:rsidRDefault="00EC231E" w:rsidP="0095002B">
      <w:pPr>
        <w:jc w:val="center"/>
        <w:rPr>
          <w:rFonts w:ascii="Trebuchet MS" w:hAnsi="Trebuchet MS"/>
          <w:b/>
          <w:i/>
          <w:color w:val="1B2081"/>
          <w:sz w:val="32"/>
          <w:szCs w:val="32"/>
        </w:rPr>
      </w:pPr>
      <w:r>
        <w:rPr>
          <w:rFonts w:ascii="Trebuchet MS" w:hAnsi="Trebuchet MS" w:cs="Trebuchet MS"/>
          <w:b/>
          <w:bCs/>
          <w:i/>
          <w:noProof/>
          <w:color w:val="0070C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8.15pt;width:7in;height:4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" strokecolor="#548dd4" strokeweight="5pt">
            <v:stroke linestyle="thickThin"/>
            <v:shadow color="#868686" opacity="49150f" offset=".74831mm,.74831mm"/>
            <v:textbox>
              <w:txbxContent>
                <w:p w:rsidR="00BD3F05" w:rsidRDefault="0095002B" w:rsidP="0095002B">
                  <w:pPr>
                    <w:jc w:val="center"/>
                    <w:rPr>
                      <w:rFonts w:ascii="Trebuchet MS" w:hAnsi="Trebuchet MS"/>
                    </w:rPr>
                  </w:pPr>
                  <w:r w:rsidRPr="006B768F">
                    <w:rPr>
                      <w:rFonts w:ascii="Trebuchet MS" w:hAnsi="Trebuchet MS"/>
                    </w:rPr>
                    <w:t xml:space="preserve"> “INTERVENTI DI SOSTEGNO AI PROCESSI DI INTERNAZIONALIZZAZIONE </w:t>
                  </w:r>
                </w:p>
                <w:p w:rsidR="0095002B" w:rsidRPr="006B768F" w:rsidRDefault="0095002B" w:rsidP="0095002B">
                  <w:pPr>
                    <w:jc w:val="center"/>
                    <w:rPr>
                      <w:rFonts w:ascii="Trebuchet MS" w:hAnsi="Trebuchet MS"/>
                    </w:rPr>
                  </w:pPr>
                  <w:r w:rsidRPr="006B768F">
                    <w:rPr>
                      <w:rFonts w:ascii="Trebuchet MS" w:hAnsi="Trebuchet MS"/>
                    </w:rPr>
                    <w:t>DEI SISTEMI PRODUTTIVI LOCALI”</w:t>
                  </w:r>
                </w:p>
                <w:p w:rsidR="0095002B" w:rsidRPr="006B768F" w:rsidRDefault="0095002B" w:rsidP="0095002B">
                  <w:pPr>
                    <w:jc w:val="center"/>
                    <w:rPr>
                      <w:rFonts w:ascii="Trebuchet MS" w:hAnsi="Trebuchet MS"/>
                      <w:b/>
                    </w:rPr>
                  </w:pPr>
                  <w:r w:rsidRPr="006B768F">
                    <w:rPr>
                      <w:rFonts w:ascii="Trebuchet MS" w:hAnsi="Trebuchet MS"/>
                      <w:b/>
                    </w:rPr>
                    <w:t>Programma Regionale di Promozione dell’Internazionalizzazione 2013-14</w:t>
                  </w:r>
                </w:p>
                <w:p w:rsidR="0095002B" w:rsidRPr="006B768F" w:rsidRDefault="0095002B" w:rsidP="0095002B">
                  <w:pPr>
                    <w:jc w:val="center"/>
                    <w:rPr>
                      <w:rFonts w:ascii="Trebuchet MS" w:hAnsi="Trebuchet MS"/>
                      <w:b/>
                      <w:sz w:val="18"/>
                      <w:szCs w:val="18"/>
                    </w:rPr>
                  </w:pPr>
                  <w:r w:rsidRPr="006B768F">
                    <w:rPr>
                      <w:rFonts w:ascii="Trebuchet MS" w:hAnsi="Trebuchet MS"/>
                      <w:b/>
                      <w:sz w:val="18"/>
                      <w:szCs w:val="18"/>
                    </w:rPr>
                    <w:t>DGR n. 51 del 29 gennaio 2013</w:t>
                  </w:r>
                </w:p>
              </w:txbxContent>
            </v:textbox>
          </v:shape>
        </w:pict>
      </w:r>
    </w:p>
    <w:p w:rsidR="0095002B" w:rsidRPr="004F66E1" w:rsidRDefault="0095002B" w:rsidP="0095002B">
      <w:pPr>
        <w:keepNext/>
        <w:keepLines/>
        <w:jc w:val="center"/>
        <w:outlineLvl w:val="0"/>
        <w:rPr>
          <w:rFonts w:ascii="Trebuchet MS" w:hAnsi="Trebuchet MS" w:cs="Trebuchet MS"/>
          <w:b/>
          <w:bCs/>
          <w:i/>
          <w:color w:val="0070C0"/>
          <w:sz w:val="28"/>
          <w:szCs w:val="28"/>
          <w:lang w:eastAsia="en-US"/>
        </w:rPr>
      </w:pPr>
    </w:p>
    <w:p w:rsidR="0095002B" w:rsidRPr="004F66E1" w:rsidRDefault="0095002B" w:rsidP="0095002B">
      <w:pPr>
        <w:keepNext/>
        <w:keepLines/>
        <w:jc w:val="center"/>
        <w:outlineLvl w:val="0"/>
        <w:rPr>
          <w:rFonts w:ascii="Trebuchet MS" w:hAnsi="Trebuchet MS" w:cs="Trebuchet MS"/>
          <w:b/>
          <w:bCs/>
          <w:i/>
          <w:color w:val="0070C0"/>
          <w:sz w:val="28"/>
          <w:szCs w:val="28"/>
          <w:lang w:eastAsia="en-US"/>
        </w:rPr>
      </w:pPr>
    </w:p>
    <w:p w:rsidR="0095002B" w:rsidRPr="004F66E1" w:rsidRDefault="0095002B" w:rsidP="0095002B">
      <w:pPr>
        <w:keepNext/>
        <w:keepLines/>
        <w:jc w:val="center"/>
        <w:outlineLvl w:val="0"/>
        <w:rPr>
          <w:rFonts w:ascii="Trebuchet MS" w:hAnsi="Trebuchet MS" w:cs="Trebuchet MS"/>
          <w:b/>
          <w:bCs/>
          <w:i/>
          <w:color w:val="0070C0"/>
          <w:sz w:val="28"/>
          <w:szCs w:val="28"/>
          <w:lang w:eastAsia="en-US"/>
        </w:rPr>
      </w:pPr>
    </w:p>
    <w:p w:rsidR="006035DF" w:rsidRDefault="006035DF" w:rsidP="006035DF">
      <w:pPr>
        <w:jc w:val="center"/>
        <w:outlineLvl w:val="0"/>
        <w:rPr>
          <w:rFonts w:ascii="Trebuchet MS" w:hAnsi="Trebuchet MS" w:cs="Lucida Sans"/>
          <w:b/>
          <w:i/>
          <w:color w:val="003399"/>
          <w:sz w:val="28"/>
          <w:szCs w:val="28"/>
        </w:rPr>
      </w:pPr>
      <w:r>
        <w:rPr>
          <w:rFonts w:ascii="Trebuchet MS" w:hAnsi="Trebuchet MS" w:cs="Lucida Sans"/>
          <w:b/>
          <w:i/>
          <w:color w:val="003399"/>
          <w:sz w:val="28"/>
          <w:szCs w:val="28"/>
        </w:rPr>
        <w:t>Mostra mercato Internazionale dell’Editoria Indipendente</w:t>
      </w:r>
    </w:p>
    <w:p w:rsidR="006035DF" w:rsidRDefault="006035DF" w:rsidP="006035DF">
      <w:pPr>
        <w:jc w:val="center"/>
        <w:outlineLvl w:val="0"/>
        <w:rPr>
          <w:rFonts w:ascii="Trebuchet MS" w:hAnsi="Trebuchet MS" w:cs="Lucida Sans"/>
          <w:b/>
          <w:i/>
          <w:color w:val="003399"/>
          <w:sz w:val="28"/>
          <w:szCs w:val="28"/>
        </w:rPr>
      </w:pPr>
      <w:r>
        <w:rPr>
          <w:rFonts w:ascii="Trebuchet MS" w:hAnsi="Trebuchet MS" w:cs="Lucida Sans"/>
          <w:b/>
          <w:i/>
          <w:color w:val="003399"/>
          <w:sz w:val="28"/>
          <w:szCs w:val="28"/>
        </w:rPr>
        <w:t>Bari</w:t>
      </w:r>
      <w:r w:rsidRPr="009701BF">
        <w:rPr>
          <w:rFonts w:ascii="Trebuchet MS" w:hAnsi="Trebuchet MS" w:cs="Lucida Sans"/>
          <w:b/>
          <w:i/>
          <w:color w:val="003399"/>
          <w:sz w:val="28"/>
          <w:szCs w:val="28"/>
        </w:rPr>
        <w:t xml:space="preserve">, </w:t>
      </w:r>
      <w:r>
        <w:rPr>
          <w:rFonts w:ascii="Trebuchet MS" w:hAnsi="Trebuchet MS" w:cs="Lucida Sans"/>
          <w:b/>
          <w:i/>
          <w:color w:val="003399"/>
          <w:sz w:val="28"/>
          <w:szCs w:val="28"/>
        </w:rPr>
        <w:t>20</w:t>
      </w:r>
      <w:r w:rsidRPr="009701BF">
        <w:rPr>
          <w:rFonts w:ascii="Trebuchet MS" w:hAnsi="Trebuchet MS" w:cs="Lucida Sans"/>
          <w:b/>
          <w:i/>
          <w:color w:val="003399"/>
          <w:sz w:val="28"/>
          <w:szCs w:val="28"/>
        </w:rPr>
        <w:t>-22 novembre2015</w:t>
      </w:r>
    </w:p>
    <w:p w:rsidR="006035DF" w:rsidRPr="00635123" w:rsidRDefault="006035DF" w:rsidP="00635123">
      <w:pPr>
        <w:jc w:val="center"/>
        <w:outlineLvl w:val="0"/>
        <w:rPr>
          <w:rFonts w:ascii="Trebuchet MS" w:hAnsi="Trebuchet MS" w:cs="Lucida Sans"/>
          <w:b/>
          <w:i/>
          <w:color w:val="003399"/>
          <w:sz w:val="24"/>
          <w:szCs w:val="24"/>
        </w:rPr>
      </w:pPr>
      <w:r w:rsidRPr="006035DF">
        <w:rPr>
          <w:rFonts w:ascii="Trebuchet MS" w:hAnsi="Trebuchet MS" w:cs="Lucida Sans"/>
          <w:b/>
          <w:i/>
          <w:color w:val="003399"/>
          <w:sz w:val="24"/>
          <w:szCs w:val="24"/>
        </w:rPr>
        <w:t>in occasione del Festival Internazionale degli Editori Indipendenti</w:t>
      </w:r>
    </w:p>
    <w:p w:rsidR="00EA786D" w:rsidRPr="004F66E1" w:rsidRDefault="00EA786D" w:rsidP="00EA786D">
      <w:pPr>
        <w:keepNext/>
        <w:keepLines/>
        <w:jc w:val="center"/>
        <w:outlineLvl w:val="0"/>
        <w:rPr>
          <w:rFonts w:ascii="Trebuchet MS" w:hAnsi="Trebuchet MS" w:cs="Trebuchet MS"/>
          <w:b/>
          <w:bCs/>
          <w:color w:val="0070C0"/>
          <w:sz w:val="28"/>
          <w:szCs w:val="28"/>
          <w:lang w:eastAsia="en-US"/>
        </w:rPr>
      </w:pPr>
    </w:p>
    <w:p w:rsidR="000A342D" w:rsidRPr="004F66E1" w:rsidRDefault="0070794D" w:rsidP="00C12803">
      <w:pPr>
        <w:pBdr>
          <w:top w:val="single" w:sz="4" w:space="1" w:color="auto"/>
          <w:left w:val="single" w:sz="4" w:space="4" w:color="auto"/>
          <w:bottom w:val="single" w:sz="4" w:space="1" w:color="auto"/>
          <w:right w:val="single" w:sz="4" w:space="9" w:color="auto"/>
        </w:pBdr>
        <w:spacing w:after="120"/>
        <w:jc w:val="center"/>
        <w:rPr>
          <w:rFonts w:ascii="Arial Narrow" w:hAnsi="Arial Narrow"/>
          <w:b/>
          <w:sz w:val="28"/>
        </w:rPr>
      </w:pPr>
      <w:r w:rsidRPr="004F66E1">
        <w:rPr>
          <w:rFonts w:ascii="Arial Narrow" w:hAnsi="Arial Narrow"/>
          <w:b/>
          <w:sz w:val="28"/>
        </w:rPr>
        <w:t>PROFILO AZIENDALE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4"/>
        <w:gridCol w:w="2736"/>
        <w:gridCol w:w="4140"/>
      </w:tblGrid>
      <w:tr w:rsidR="000A342D" w:rsidRPr="004F66E1">
        <w:trPr>
          <w:trHeight w:val="454"/>
        </w:trPr>
        <w:tc>
          <w:tcPr>
            <w:tcW w:w="10150" w:type="dxa"/>
            <w:gridSpan w:val="3"/>
            <w:tcBorders>
              <w:top w:val="single" w:sz="4" w:space="0" w:color="auto"/>
              <w:left w:val="single" w:sz="4" w:space="0" w:color="auto"/>
              <w:bottom w:val="single" w:sz="4" w:space="0" w:color="auto"/>
              <w:right w:val="single" w:sz="4" w:space="0" w:color="auto"/>
            </w:tcBorders>
            <w:vAlign w:val="center"/>
          </w:tcPr>
          <w:p w:rsidR="000A342D" w:rsidRPr="004F66E1" w:rsidRDefault="00BE14F5" w:rsidP="002F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4"/>
              </w:rPr>
            </w:pPr>
            <w:r w:rsidRPr="004F66E1">
              <w:rPr>
                <w:rFonts w:ascii="Arial Narrow" w:hAnsi="Arial Narrow"/>
                <w:b/>
                <w:sz w:val="24"/>
              </w:rPr>
              <w:t>DATI ANAGRAFICI</w:t>
            </w:r>
          </w:p>
        </w:tc>
      </w:tr>
      <w:tr w:rsidR="000A342D" w:rsidRPr="004F66E1">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0A342D" w:rsidRPr="004F66E1" w:rsidRDefault="00BE14F5" w:rsidP="00B9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cs="Arial"/>
                <w:bCs/>
                <w:sz w:val="24"/>
                <w:szCs w:val="24"/>
              </w:rPr>
              <w:t xml:space="preserve">Denominazione </w:t>
            </w:r>
            <w:r w:rsidR="00B97AC4">
              <w:rPr>
                <w:rFonts w:ascii="Arial Narrow" w:hAnsi="Arial Narrow" w:cs="Arial"/>
                <w:bCs/>
                <w:sz w:val="24"/>
                <w:szCs w:val="24"/>
              </w:rPr>
              <w:t>Editore/Consorzio</w:t>
            </w:r>
            <w:r w:rsidR="000A342D" w:rsidRPr="004F66E1">
              <w:rPr>
                <w:rFonts w:ascii="Arial Narrow" w:hAnsi="Arial Narrow"/>
                <w:sz w:val="24"/>
              </w:rPr>
              <w:t>:</w:t>
            </w:r>
          </w:p>
        </w:tc>
        <w:tc>
          <w:tcPr>
            <w:tcW w:w="6876"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r>
      <w:tr w:rsidR="004A6D03" w:rsidRPr="004F66E1">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4A6D03" w:rsidRPr="004F66E1" w:rsidRDefault="00595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cs="Arial"/>
                <w:bCs/>
                <w:sz w:val="24"/>
                <w:szCs w:val="24"/>
              </w:rPr>
            </w:pPr>
            <w:r>
              <w:rPr>
                <w:rFonts w:ascii="Arial Narrow" w:hAnsi="Arial Narrow" w:cs="Arial"/>
                <w:bCs/>
                <w:sz w:val="24"/>
                <w:szCs w:val="24"/>
              </w:rPr>
              <w:t>Marchio</w:t>
            </w:r>
            <w:r w:rsidR="004A6D03">
              <w:rPr>
                <w:rFonts w:ascii="Arial Narrow" w:hAnsi="Arial Narrow" w:cs="Arial"/>
                <w:bCs/>
                <w:sz w:val="24"/>
                <w:szCs w:val="24"/>
              </w:rPr>
              <w:t>:</w:t>
            </w:r>
          </w:p>
        </w:tc>
        <w:tc>
          <w:tcPr>
            <w:tcW w:w="6876" w:type="dxa"/>
            <w:gridSpan w:val="2"/>
            <w:tcBorders>
              <w:top w:val="single" w:sz="4" w:space="0" w:color="auto"/>
              <w:left w:val="single" w:sz="4" w:space="0" w:color="auto"/>
              <w:bottom w:val="single" w:sz="4" w:space="0" w:color="auto"/>
              <w:right w:val="single" w:sz="4" w:space="0" w:color="auto"/>
            </w:tcBorders>
            <w:vAlign w:val="center"/>
          </w:tcPr>
          <w:p w:rsidR="004A6D03" w:rsidRPr="004F66E1" w:rsidRDefault="004A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r>
      <w:tr w:rsidR="00BE14F5" w:rsidRPr="004F66E1">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BE14F5" w:rsidRPr="004F66E1" w:rsidRDefault="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cs="Arial"/>
                <w:bCs/>
                <w:sz w:val="24"/>
                <w:szCs w:val="24"/>
              </w:rPr>
            </w:pPr>
            <w:r w:rsidRPr="004F66E1">
              <w:rPr>
                <w:rFonts w:ascii="Arial Narrow" w:hAnsi="Arial Narrow" w:cs="Arial"/>
                <w:bCs/>
                <w:sz w:val="24"/>
                <w:szCs w:val="24"/>
              </w:rPr>
              <w:t>P.IVA/Codice Fiscale</w:t>
            </w:r>
            <w:r w:rsidR="00B02930">
              <w:rPr>
                <w:rFonts w:ascii="Arial Narrow" w:hAnsi="Arial Narrow" w:cs="Arial"/>
                <w:bCs/>
                <w:sz w:val="24"/>
                <w:szCs w:val="24"/>
              </w:rPr>
              <w:t>:</w:t>
            </w:r>
          </w:p>
        </w:tc>
        <w:tc>
          <w:tcPr>
            <w:tcW w:w="6876" w:type="dxa"/>
            <w:gridSpan w:val="2"/>
            <w:tcBorders>
              <w:top w:val="single" w:sz="4" w:space="0" w:color="auto"/>
              <w:left w:val="single" w:sz="4" w:space="0" w:color="auto"/>
              <w:bottom w:val="single" w:sz="4" w:space="0" w:color="auto"/>
              <w:right w:val="single" w:sz="4" w:space="0" w:color="auto"/>
            </w:tcBorders>
            <w:vAlign w:val="center"/>
          </w:tcPr>
          <w:p w:rsidR="00BE14F5" w:rsidRPr="004F66E1" w:rsidRDefault="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r>
      <w:tr w:rsidR="000A342D" w:rsidRPr="004F66E1">
        <w:trPr>
          <w:trHeight w:val="454"/>
        </w:trPr>
        <w:tc>
          <w:tcPr>
            <w:tcW w:w="601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Indirizzo</w:t>
            </w:r>
            <w:r w:rsidR="000A342D" w:rsidRPr="004F66E1">
              <w:rPr>
                <w:rFonts w:ascii="Arial Narrow" w:hAnsi="Arial Narrow"/>
                <w:sz w:val="24"/>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CAP</w:t>
            </w:r>
            <w:r w:rsidR="001D5265" w:rsidRPr="004F66E1">
              <w:rPr>
                <w:rFonts w:ascii="Arial Narrow" w:hAnsi="Arial Narrow"/>
                <w:sz w:val="24"/>
              </w:rPr>
              <w:t xml:space="preserve">: </w:t>
            </w:r>
          </w:p>
        </w:tc>
      </w:tr>
      <w:tr w:rsidR="000A342D" w:rsidRPr="004F66E1">
        <w:trPr>
          <w:trHeight w:val="454"/>
        </w:trPr>
        <w:tc>
          <w:tcPr>
            <w:tcW w:w="601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Città</w:t>
            </w:r>
            <w:r w:rsidR="000A342D" w:rsidRPr="004F66E1">
              <w:rPr>
                <w:rFonts w:ascii="Arial Narrow" w:hAnsi="Arial Narrow"/>
                <w:sz w:val="24"/>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rsidR="000A342D" w:rsidRPr="004F66E1" w:rsidRDefault="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roofErr w:type="spellStart"/>
            <w:r w:rsidRPr="004F66E1">
              <w:rPr>
                <w:rFonts w:ascii="Arial Narrow" w:hAnsi="Arial Narrow"/>
                <w:sz w:val="24"/>
              </w:rPr>
              <w:t>Prov</w:t>
            </w:r>
            <w:proofErr w:type="spellEnd"/>
            <w:r w:rsidRPr="004F66E1">
              <w:rPr>
                <w:rFonts w:ascii="Arial Narrow" w:hAnsi="Arial Narrow"/>
                <w:sz w:val="24"/>
              </w:rPr>
              <w:t>.</w:t>
            </w:r>
            <w:r w:rsidR="00967CA6" w:rsidRPr="004F66E1">
              <w:rPr>
                <w:rFonts w:ascii="Arial Narrow" w:hAnsi="Arial Narrow"/>
                <w:sz w:val="24"/>
              </w:rPr>
              <w:t xml:space="preserve">: </w:t>
            </w:r>
          </w:p>
        </w:tc>
      </w:tr>
      <w:tr w:rsidR="000A342D" w:rsidRPr="004F66E1">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Tel</w:t>
            </w:r>
            <w:r w:rsidR="00BE14F5" w:rsidRPr="004F66E1">
              <w:rPr>
                <w:rFonts w:ascii="Arial Narrow" w:hAnsi="Arial Narrow"/>
                <w:sz w:val="24"/>
              </w:rPr>
              <w:t>.</w:t>
            </w:r>
            <w:r w:rsidRPr="004F66E1">
              <w:rPr>
                <w:rFonts w:ascii="Arial Narrow" w:hAnsi="Arial Narrow"/>
                <w:sz w:val="24"/>
              </w:rPr>
              <w:t>:</w:t>
            </w:r>
          </w:p>
        </w:tc>
        <w:tc>
          <w:tcPr>
            <w:tcW w:w="2736" w:type="dxa"/>
            <w:tcBorders>
              <w:top w:val="single" w:sz="4" w:space="0" w:color="auto"/>
              <w:left w:val="single" w:sz="4" w:space="0" w:color="auto"/>
              <w:bottom w:val="single" w:sz="4" w:space="0" w:color="auto"/>
              <w:right w:val="single" w:sz="4" w:space="0" w:color="auto"/>
            </w:tcBorders>
            <w:vAlign w:val="center"/>
          </w:tcPr>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Fax:</w:t>
            </w:r>
          </w:p>
        </w:tc>
        <w:tc>
          <w:tcPr>
            <w:tcW w:w="4140" w:type="dxa"/>
            <w:tcBorders>
              <w:top w:val="single" w:sz="4" w:space="0" w:color="auto"/>
              <w:left w:val="single" w:sz="4" w:space="0" w:color="auto"/>
              <w:bottom w:val="single" w:sz="4" w:space="0" w:color="auto"/>
              <w:right w:val="single" w:sz="4" w:space="0" w:color="auto"/>
            </w:tcBorders>
            <w:vAlign w:val="center"/>
          </w:tcPr>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E-Mai</w:t>
            </w:r>
            <w:r w:rsidR="00967CA6" w:rsidRPr="004F66E1">
              <w:rPr>
                <w:rFonts w:ascii="Arial Narrow" w:hAnsi="Arial Narrow"/>
                <w:sz w:val="24"/>
              </w:rPr>
              <w:t>l:</w:t>
            </w:r>
          </w:p>
        </w:tc>
      </w:tr>
      <w:tr w:rsidR="000A342D" w:rsidRPr="004F66E1">
        <w:trPr>
          <w:trHeight w:val="454"/>
        </w:trPr>
        <w:tc>
          <w:tcPr>
            <w:tcW w:w="10150" w:type="dxa"/>
            <w:gridSpan w:val="3"/>
            <w:tcBorders>
              <w:top w:val="single" w:sz="4" w:space="0" w:color="auto"/>
              <w:left w:val="single" w:sz="4" w:space="0" w:color="auto"/>
              <w:bottom w:val="single" w:sz="4" w:space="0" w:color="auto"/>
              <w:right w:val="single" w:sz="4" w:space="0" w:color="auto"/>
            </w:tcBorders>
            <w:vAlign w:val="center"/>
          </w:tcPr>
          <w:p w:rsidR="000A342D" w:rsidRPr="004F66E1" w:rsidRDefault="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Sito Web</w:t>
            </w:r>
            <w:r w:rsidR="00967CA6" w:rsidRPr="004F66E1">
              <w:rPr>
                <w:rFonts w:ascii="Arial Narrow" w:hAnsi="Arial Narrow"/>
                <w:sz w:val="24"/>
              </w:rPr>
              <w:t xml:space="preserve">:  </w:t>
            </w:r>
          </w:p>
        </w:tc>
      </w:tr>
      <w:tr w:rsidR="000A342D" w:rsidRPr="004F66E1">
        <w:trPr>
          <w:trHeight w:val="454"/>
        </w:trPr>
        <w:tc>
          <w:tcPr>
            <w:tcW w:w="6010" w:type="dxa"/>
            <w:gridSpan w:val="2"/>
            <w:tcBorders>
              <w:top w:val="single" w:sz="4" w:space="0" w:color="auto"/>
              <w:left w:val="single" w:sz="4" w:space="0" w:color="auto"/>
              <w:bottom w:val="single" w:sz="4" w:space="0" w:color="auto"/>
              <w:right w:val="single" w:sz="4" w:space="0" w:color="auto"/>
            </w:tcBorders>
            <w:vAlign w:val="center"/>
          </w:tcPr>
          <w:p w:rsidR="00BE14F5" w:rsidRPr="004F66E1" w:rsidRDefault="00BE14F5" w:rsidP="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cs="Arial"/>
                <w:bCs/>
                <w:sz w:val="24"/>
                <w:szCs w:val="24"/>
              </w:rPr>
            </w:pPr>
            <w:r w:rsidRPr="004F66E1">
              <w:rPr>
                <w:rFonts w:ascii="Arial Narrow" w:hAnsi="Arial Narrow" w:cs="Arial"/>
                <w:bCs/>
                <w:sz w:val="24"/>
                <w:szCs w:val="24"/>
              </w:rPr>
              <w:t>Persona da contattare</w:t>
            </w:r>
          </w:p>
          <w:p w:rsidR="000A342D" w:rsidRPr="004F66E1" w:rsidRDefault="00BE14F5" w:rsidP="00BE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cs="Arial"/>
                <w:bCs/>
                <w:sz w:val="24"/>
                <w:szCs w:val="24"/>
              </w:rPr>
              <w:t>per la partecipazione all’evento</w:t>
            </w:r>
            <w:r w:rsidR="00967CA6" w:rsidRPr="004F66E1">
              <w:rPr>
                <w:rFonts w:ascii="Arial Narrow" w:hAnsi="Arial Narrow"/>
                <w:sz w:val="24"/>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rsidR="000A342D" w:rsidRPr="004F66E1" w:rsidRDefault="00967CA6" w:rsidP="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R</w:t>
            </w:r>
            <w:r w:rsidR="0070794D" w:rsidRPr="004F66E1">
              <w:rPr>
                <w:rFonts w:ascii="Arial Narrow" w:hAnsi="Arial Narrow"/>
                <w:sz w:val="24"/>
              </w:rPr>
              <w:t>uolo</w:t>
            </w:r>
            <w:r w:rsidRPr="004F66E1">
              <w:rPr>
                <w:rFonts w:ascii="Arial Narrow" w:hAnsi="Arial Narrow"/>
                <w:sz w:val="24"/>
              </w:rPr>
              <w:t>:</w:t>
            </w:r>
          </w:p>
        </w:tc>
      </w:tr>
    </w:tbl>
    <w:p w:rsidR="002F52C6" w:rsidRPr="004F66E1" w:rsidRDefault="002F52C6">
      <w:pPr>
        <w:jc w:val="both"/>
        <w:rPr>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4"/>
        <w:gridCol w:w="6876"/>
      </w:tblGrid>
      <w:tr w:rsidR="002F52C6" w:rsidRPr="004F66E1" w:rsidTr="002F52C6">
        <w:trPr>
          <w:trHeight w:val="454"/>
        </w:trPr>
        <w:tc>
          <w:tcPr>
            <w:tcW w:w="10150" w:type="dxa"/>
            <w:gridSpan w:val="2"/>
            <w:tcBorders>
              <w:top w:val="single" w:sz="4" w:space="0" w:color="auto"/>
              <w:left w:val="single" w:sz="4" w:space="0" w:color="auto"/>
              <w:bottom w:val="single" w:sz="4" w:space="0" w:color="auto"/>
              <w:right w:val="single" w:sz="4" w:space="0" w:color="auto"/>
            </w:tcBorders>
            <w:vAlign w:val="center"/>
          </w:tcPr>
          <w:p w:rsidR="002F52C6" w:rsidRPr="004F66E1" w:rsidRDefault="00BE14F5" w:rsidP="0052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4"/>
              </w:rPr>
            </w:pPr>
            <w:r w:rsidRPr="004F66E1">
              <w:rPr>
                <w:rFonts w:ascii="Arial Narrow" w:hAnsi="Arial Narrow" w:cs="Arial"/>
                <w:b/>
                <w:bCs/>
                <w:sz w:val="24"/>
                <w:szCs w:val="24"/>
              </w:rPr>
              <w:t>PROFILO AZIENDALE</w:t>
            </w:r>
          </w:p>
        </w:tc>
      </w:tr>
      <w:tr w:rsidR="000A342D"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0A342D" w:rsidRPr="004F66E1" w:rsidRDefault="00BE14F5" w:rsidP="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Data inizio attività:</w:t>
            </w:r>
          </w:p>
        </w:tc>
        <w:tc>
          <w:tcPr>
            <w:tcW w:w="6876" w:type="dxa"/>
            <w:tcBorders>
              <w:top w:val="single" w:sz="4" w:space="0" w:color="auto"/>
              <w:left w:val="single" w:sz="4" w:space="0" w:color="auto"/>
              <w:bottom w:val="single" w:sz="4" w:space="0" w:color="auto"/>
              <w:right w:val="single" w:sz="4" w:space="0" w:color="auto"/>
            </w:tcBorders>
            <w:vAlign w:val="center"/>
          </w:tcPr>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 </w:t>
            </w:r>
          </w:p>
        </w:tc>
      </w:tr>
      <w:tr w:rsidR="000A342D"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0A342D" w:rsidRPr="004F66E1" w:rsidRDefault="005E3782" w:rsidP="004B5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Nr</w:t>
            </w:r>
            <w:r w:rsidR="0070794D" w:rsidRPr="004F66E1">
              <w:rPr>
                <w:rFonts w:ascii="Arial Narrow" w:hAnsi="Arial Narrow"/>
                <w:sz w:val="24"/>
              </w:rPr>
              <w:t xml:space="preserve">. </w:t>
            </w:r>
            <w:r w:rsidR="00BE14F5" w:rsidRPr="004F66E1">
              <w:rPr>
                <w:rFonts w:ascii="Arial Narrow" w:hAnsi="Arial Narrow"/>
                <w:sz w:val="24"/>
              </w:rPr>
              <w:t>dipendenti</w:t>
            </w:r>
            <w:r w:rsidR="000A342D" w:rsidRPr="004F66E1">
              <w:rPr>
                <w:rFonts w:ascii="Arial Narrow" w:hAnsi="Arial Narrow"/>
                <w:sz w:val="24"/>
              </w:rPr>
              <w:t xml:space="preserve"> (</w:t>
            </w:r>
            <w:r w:rsidR="0070794D" w:rsidRPr="004F66E1">
              <w:rPr>
                <w:rFonts w:ascii="Arial Narrow" w:hAnsi="Arial Narrow"/>
                <w:sz w:val="24"/>
              </w:rPr>
              <w:t>al</w:t>
            </w:r>
            <w:r w:rsidR="000A342D" w:rsidRPr="004F66E1">
              <w:rPr>
                <w:rFonts w:ascii="Arial Narrow" w:hAnsi="Arial Narrow"/>
                <w:sz w:val="24"/>
              </w:rPr>
              <w:t xml:space="preserve"> 31</w:t>
            </w:r>
            <w:r w:rsidR="00AF274E">
              <w:rPr>
                <w:rFonts w:ascii="Arial Narrow" w:hAnsi="Arial Narrow"/>
                <w:sz w:val="24"/>
              </w:rPr>
              <w:t>.12.201</w:t>
            </w:r>
            <w:r w:rsidR="004B5498">
              <w:rPr>
                <w:rFonts w:ascii="Arial Narrow" w:hAnsi="Arial Narrow"/>
                <w:sz w:val="24"/>
              </w:rPr>
              <w:t>4</w:t>
            </w:r>
            <w:r w:rsidR="000A342D" w:rsidRPr="004F66E1">
              <w:rPr>
                <w:rFonts w:ascii="Arial Narrow" w:hAnsi="Arial Narrow"/>
                <w:sz w:val="24"/>
              </w:rPr>
              <w:t>)</w:t>
            </w:r>
          </w:p>
        </w:tc>
        <w:tc>
          <w:tcPr>
            <w:tcW w:w="6876" w:type="dxa"/>
            <w:tcBorders>
              <w:top w:val="single" w:sz="4" w:space="0" w:color="auto"/>
              <w:left w:val="single" w:sz="4" w:space="0" w:color="auto"/>
              <w:bottom w:val="single" w:sz="4" w:space="0" w:color="auto"/>
              <w:right w:val="single" w:sz="4" w:space="0" w:color="auto"/>
            </w:tcBorders>
            <w:vAlign w:val="center"/>
          </w:tcPr>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  </w:t>
            </w:r>
          </w:p>
        </w:tc>
      </w:tr>
      <w:tr w:rsidR="00D673A0"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D673A0" w:rsidRPr="004F66E1" w:rsidRDefault="0070794D" w:rsidP="004B5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Fatturato</w:t>
            </w:r>
            <w:r w:rsidR="00D673A0" w:rsidRPr="004F66E1">
              <w:rPr>
                <w:rFonts w:ascii="Arial Narrow" w:hAnsi="Arial Narrow"/>
                <w:sz w:val="24"/>
              </w:rPr>
              <w:t xml:space="preserve"> (</w:t>
            </w:r>
            <w:r w:rsidRPr="004F66E1">
              <w:rPr>
                <w:rFonts w:ascii="Arial Narrow" w:hAnsi="Arial Narrow"/>
                <w:sz w:val="24"/>
              </w:rPr>
              <w:t xml:space="preserve">al </w:t>
            </w:r>
            <w:r w:rsidR="00AF274E">
              <w:rPr>
                <w:rFonts w:ascii="Arial Narrow" w:hAnsi="Arial Narrow"/>
                <w:sz w:val="24"/>
              </w:rPr>
              <w:t xml:space="preserve"> 31.12.201</w:t>
            </w:r>
            <w:r w:rsidR="004B5498">
              <w:rPr>
                <w:rFonts w:ascii="Arial Narrow" w:hAnsi="Arial Narrow"/>
                <w:sz w:val="24"/>
              </w:rPr>
              <w:t>4</w:t>
            </w:r>
            <w:r w:rsidR="00D673A0" w:rsidRPr="004F66E1">
              <w:rPr>
                <w:rFonts w:ascii="Arial Narrow" w:hAnsi="Arial Narrow"/>
                <w:sz w:val="24"/>
              </w:rPr>
              <w:t>)</w:t>
            </w:r>
          </w:p>
        </w:tc>
        <w:tc>
          <w:tcPr>
            <w:tcW w:w="6876" w:type="dxa"/>
            <w:tcBorders>
              <w:top w:val="single" w:sz="4" w:space="0" w:color="auto"/>
              <w:left w:val="single" w:sz="4" w:space="0" w:color="auto"/>
              <w:bottom w:val="single" w:sz="4" w:space="0" w:color="auto"/>
              <w:right w:val="single" w:sz="4" w:space="0" w:color="auto"/>
            </w:tcBorders>
            <w:vAlign w:val="center"/>
          </w:tcPr>
          <w:p w:rsidR="00D673A0" w:rsidRPr="004F66E1" w:rsidRDefault="00D673A0" w:rsidP="0052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 </w:t>
            </w:r>
            <w:r w:rsidR="002F52C6" w:rsidRPr="004F66E1">
              <w:rPr>
                <w:rFonts w:ascii="Arial Narrow" w:hAnsi="Arial Narrow"/>
                <w:sz w:val="24"/>
              </w:rPr>
              <w:t xml:space="preserve">  </w:t>
            </w:r>
            <w:r w:rsidRPr="004F66E1">
              <w:rPr>
                <w:rFonts w:ascii="Courier New" w:hAnsi="Courier New"/>
                <w:sz w:val="24"/>
              </w:rPr>
              <w:t>€</w:t>
            </w:r>
            <w:r w:rsidRPr="004F66E1">
              <w:rPr>
                <w:rFonts w:ascii="Arial Narrow" w:hAnsi="Arial Narrow"/>
                <w:sz w:val="24"/>
              </w:rPr>
              <w:t xml:space="preserve"> </w:t>
            </w:r>
            <w:r w:rsidR="002F52C6" w:rsidRPr="004F66E1">
              <w:rPr>
                <w:rFonts w:ascii="Arial Narrow" w:hAnsi="Arial Narrow"/>
                <w:sz w:val="24"/>
              </w:rPr>
              <w:t xml:space="preserve">  </w:t>
            </w:r>
          </w:p>
        </w:tc>
      </w:tr>
      <w:tr w:rsidR="00D673A0"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D673A0" w:rsidRPr="004F66E1" w:rsidRDefault="0070794D" w:rsidP="0052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Dimensione Aziendale</w:t>
            </w:r>
          </w:p>
          <w:p w:rsidR="00D673A0" w:rsidRPr="004F66E1" w:rsidRDefault="00D673A0" w:rsidP="0052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rPr>
            </w:pPr>
            <w:r w:rsidRPr="004F66E1">
              <w:rPr>
                <w:rFonts w:ascii="Arial Narrow" w:hAnsi="Arial Narrow"/>
                <w:i/>
              </w:rPr>
              <w:t xml:space="preserve">(D.M. 18/04/2005) </w:t>
            </w:r>
          </w:p>
        </w:tc>
        <w:tc>
          <w:tcPr>
            <w:tcW w:w="6876" w:type="dxa"/>
            <w:tcBorders>
              <w:top w:val="single" w:sz="4" w:space="0" w:color="auto"/>
              <w:left w:val="single" w:sz="4" w:space="0" w:color="auto"/>
              <w:bottom w:val="single" w:sz="4" w:space="0" w:color="auto"/>
              <w:right w:val="single" w:sz="4" w:space="0" w:color="auto"/>
            </w:tcBorders>
            <w:vAlign w:val="center"/>
          </w:tcPr>
          <w:p w:rsidR="00D673A0" w:rsidRPr="004F66E1" w:rsidRDefault="00206D09" w:rsidP="00206D09">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86" w:hanging="505"/>
              <w:rPr>
                <w:rFonts w:ascii="Arial Narrow" w:hAnsi="Arial Narrow"/>
                <w:color w:val="000000"/>
                <w:sz w:val="24"/>
              </w:rPr>
            </w:pPr>
            <w:r w:rsidRPr="004F66E1">
              <w:rPr>
                <w:rFonts w:ascii="Arial Narrow" w:hAnsi="Arial Narrow"/>
                <w:color w:val="000000"/>
                <w:sz w:val="24"/>
              </w:rPr>
              <w:t>M</w:t>
            </w:r>
            <w:r w:rsidR="00D673A0" w:rsidRPr="004F66E1">
              <w:rPr>
                <w:rFonts w:ascii="Arial Narrow" w:hAnsi="Arial Narrow"/>
                <w:color w:val="000000"/>
                <w:sz w:val="24"/>
              </w:rPr>
              <w:t>icro</w:t>
            </w:r>
          </w:p>
          <w:p w:rsidR="00D673A0" w:rsidRPr="004F66E1" w:rsidRDefault="0070794D" w:rsidP="00D673A0">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506"/>
              <w:rPr>
                <w:rFonts w:ascii="Arial Narrow" w:hAnsi="Arial Narrow"/>
                <w:color w:val="000000"/>
                <w:sz w:val="24"/>
              </w:rPr>
            </w:pPr>
            <w:r w:rsidRPr="004F66E1">
              <w:rPr>
                <w:rFonts w:ascii="Arial Narrow" w:hAnsi="Arial Narrow"/>
                <w:color w:val="000000"/>
                <w:sz w:val="24"/>
              </w:rPr>
              <w:t>Piccola</w:t>
            </w:r>
          </w:p>
          <w:p w:rsidR="00D673A0" w:rsidRPr="004F66E1" w:rsidRDefault="0070794D" w:rsidP="00D673A0">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506"/>
              <w:rPr>
                <w:rFonts w:ascii="Arial Narrow" w:hAnsi="Arial Narrow"/>
                <w:color w:val="000000"/>
                <w:sz w:val="24"/>
              </w:rPr>
            </w:pPr>
            <w:r w:rsidRPr="004F66E1">
              <w:rPr>
                <w:rFonts w:ascii="Arial Narrow" w:hAnsi="Arial Narrow"/>
                <w:color w:val="000000"/>
                <w:sz w:val="24"/>
              </w:rPr>
              <w:t>Media</w:t>
            </w:r>
          </w:p>
          <w:p w:rsidR="00D673A0" w:rsidRPr="004F66E1" w:rsidRDefault="0070794D" w:rsidP="00206D09">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686" w:hanging="505"/>
              <w:rPr>
                <w:rFonts w:ascii="Arial Narrow" w:hAnsi="Arial Narrow"/>
                <w:color w:val="000000"/>
                <w:sz w:val="24"/>
              </w:rPr>
            </w:pPr>
            <w:r w:rsidRPr="004F66E1">
              <w:rPr>
                <w:rFonts w:ascii="Arial Narrow" w:hAnsi="Arial Narrow"/>
                <w:color w:val="000000"/>
                <w:sz w:val="24"/>
              </w:rPr>
              <w:t>Grande</w:t>
            </w:r>
          </w:p>
        </w:tc>
      </w:tr>
      <w:tr w:rsidR="00D673A0"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D673A0"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Impresa Femminile</w:t>
            </w:r>
          </w:p>
          <w:p w:rsidR="00D673A0" w:rsidRPr="004F66E1" w:rsidRDefault="00D67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i/>
              </w:rPr>
              <w:t>(L</w:t>
            </w:r>
            <w:r w:rsidR="00BD3F05" w:rsidRPr="004F66E1">
              <w:rPr>
                <w:rFonts w:ascii="Arial Narrow" w:hAnsi="Arial Narrow"/>
                <w:i/>
              </w:rPr>
              <w:t>.</w:t>
            </w:r>
            <w:r w:rsidRPr="004F66E1">
              <w:rPr>
                <w:rFonts w:ascii="Arial Narrow" w:hAnsi="Arial Narrow"/>
                <w:i/>
              </w:rPr>
              <w:t xml:space="preserve"> n. 215/1992)</w:t>
            </w:r>
            <w:r w:rsidR="00BD3F05" w:rsidRPr="004F66E1">
              <w:rPr>
                <w:rFonts w:ascii="Arial Narrow" w:hAnsi="Arial Narrow"/>
                <w:sz w:val="24"/>
              </w:rPr>
              <w:t xml:space="preserve"> </w:t>
            </w:r>
          </w:p>
        </w:tc>
        <w:tc>
          <w:tcPr>
            <w:tcW w:w="6876" w:type="dxa"/>
            <w:tcBorders>
              <w:top w:val="single" w:sz="4" w:space="0" w:color="auto"/>
              <w:left w:val="single" w:sz="4" w:space="0" w:color="auto"/>
              <w:bottom w:val="single" w:sz="4" w:space="0" w:color="auto"/>
              <w:right w:val="single" w:sz="4" w:space="0" w:color="auto"/>
            </w:tcBorders>
            <w:vAlign w:val="center"/>
          </w:tcPr>
          <w:p w:rsidR="00BD3F05" w:rsidRPr="004F66E1" w:rsidRDefault="0070794D" w:rsidP="00206D09">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86" w:hanging="505"/>
              <w:rPr>
                <w:rFonts w:ascii="Arial Narrow" w:hAnsi="Arial Narrow"/>
                <w:color w:val="000000"/>
                <w:sz w:val="24"/>
              </w:rPr>
            </w:pPr>
            <w:r w:rsidRPr="004F66E1">
              <w:rPr>
                <w:rFonts w:ascii="Arial Narrow" w:hAnsi="Arial Narrow"/>
                <w:color w:val="000000"/>
                <w:sz w:val="24"/>
              </w:rPr>
              <w:t>Si</w:t>
            </w:r>
          </w:p>
          <w:p w:rsidR="0010645F" w:rsidRPr="004F66E1" w:rsidRDefault="00206D09" w:rsidP="0082552E">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686" w:hanging="505"/>
              <w:rPr>
                <w:rFonts w:ascii="Arial Narrow" w:hAnsi="Arial Narrow"/>
                <w:color w:val="000000"/>
                <w:sz w:val="24"/>
              </w:rPr>
            </w:pPr>
            <w:r w:rsidRPr="004F66E1">
              <w:rPr>
                <w:rFonts w:ascii="Arial Narrow" w:hAnsi="Arial Narrow"/>
                <w:color w:val="000000"/>
                <w:sz w:val="24"/>
              </w:rPr>
              <w:t>N</w:t>
            </w:r>
            <w:r w:rsidR="00BD3F05" w:rsidRPr="004F66E1">
              <w:rPr>
                <w:rFonts w:ascii="Arial Narrow" w:hAnsi="Arial Narrow"/>
                <w:color w:val="000000"/>
                <w:sz w:val="24"/>
              </w:rPr>
              <w:t xml:space="preserve">o </w:t>
            </w:r>
          </w:p>
        </w:tc>
      </w:tr>
      <w:tr w:rsidR="00D673A0" w:rsidRPr="004F66E1" w:rsidTr="002F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74" w:type="dxa"/>
            <w:tcBorders>
              <w:top w:val="single" w:sz="4" w:space="0" w:color="auto"/>
              <w:left w:val="single" w:sz="4" w:space="0" w:color="auto"/>
              <w:bottom w:val="single" w:sz="4" w:space="0" w:color="auto"/>
              <w:right w:val="single" w:sz="4" w:space="0" w:color="auto"/>
            </w:tcBorders>
            <w:vAlign w:val="center"/>
          </w:tcPr>
          <w:p w:rsidR="00D673A0" w:rsidRPr="004F66E1" w:rsidRDefault="0010645F" w:rsidP="00D92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Iscrizione al </w:t>
            </w:r>
            <w:r w:rsidR="0070794D" w:rsidRPr="004F66E1">
              <w:rPr>
                <w:rFonts w:ascii="Arial Narrow" w:hAnsi="Arial Narrow"/>
                <w:sz w:val="24"/>
              </w:rPr>
              <w:t>Distretto Produttivo/Tecnologico</w:t>
            </w:r>
            <w:r w:rsidR="00206D09" w:rsidRPr="004F66E1">
              <w:rPr>
                <w:rFonts w:ascii="Arial Narrow" w:hAnsi="Arial Narrow"/>
                <w:sz w:val="24"/>
              </w:rPr>
              <w:t xml:space="preserve"> </w:t>
            </w:r>
          </w:p>
        </w:tc>
        <w:tc>
          <w:tcPr>
            <w:tcW w:w="6876" w:type="dxa"/>
            <w:tcBorders>
              <w:top w:val="single" w:sz="4" w:space="0" w:color="auto"/>
              <w:left w:val="single" w:sz="4" w:space="0" w:color="auto"/>
              <w:bottom w:val="single" w:sz="4" w:space="0" w:color="auto"/>
              <w:right w:val="single" w:sz="4" w:space="0" w:color="auto"/>
            </w:tcBorders>
            <w:vAlign w:val="center"/>
          </w:tcPr>
          <w:p w:rsidR="00206D09" w:rsidRPr="004F66E1" w:rsidRDefault="0070794D" w:rsidP="00206D09">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86" w:hanging="505"/>
              <w:rPr>
                <w:rFonts w:ascii="Arial Narrow" w:hAnsi="Arial Narrow"/>
                <w:color w:val="000000"/>
                <w:sz w:val="24"/>
              </w:rPr>
            </w:pPr>
            <w:r w:rsidRPr="004F66E1">
              <w:rPr>
                <w:rFonts w:ascii="Arial Narrow" w:hAnsi="Arial Narrow"/>
                <w:color w:val="000000"/>
                <w:sz w:val="24"/>
              </w:rPr>
              <w:t>Si</w:t>
            </w:r>
            <w:r w:rsidR="00206D09" w:rsidRPr="004F66E1">
              <w:rPr>
                <w:rFonts w:ascii="Arial Narrow" w:hAnsi="Arial Narrow"/>
                <w:color w:val="000000"/>
                <w:sz w:val="24"/>
              </w:rPr>
              <w:t xml:space="preserve"> </w:t>
            </w:r>
            <w:r w:rsidR="00206D09" w:rsidRPr="004F66E1">
              <w:rPr>
                <w:rFonts w:ascii="Arial Narrow" w:hAnsi="Arial Narrow"/>
                <w:i/>
                <w:color w:val="000000"/>
                <w:sz w:val="24"/>
              </w:rPr>
              <w:t>(</w:t>
            </w:r>
            <w:r w:rsidRPr="004F66E1">
              <w:rPr>
                <w:rFonts w:ascii="Arial Narrow" w:hAnsi="Arial Narrow"/>
                <w:i/>
                <w:color w:val="000000"/>
                <w:sz w:val="24"/>
              </w:rPr>
              <w:t>specificare quale</w:t>
            </w:r>
            <w:r w:rsidR="00206D09" w:rsidRPr="004F66E1">
              <w:rPr>
                <w:rFonts w:ascii="Arial Narrow" w:hAnsi="Arial Narrow"/>
                <w:i/>
                <w:color w:val="000000"/>
                <w:sz w:val="24"/>
              </w:rPr>
              <w:t>)</w:t>
            </w:r>
            <w:r w:rsidR="00206D09" w:rsidRPr="004F66E1">
              <w:rPr>
                <w:rFonts w:ascii="Arial Narrow" w:hAnsi="Arial Narrow"/>
                <w:color w:val="000000"/>
                <w:sz w:val="24"/>
              </w:rPr>
              <w:t xml:space="preserve"> ……………………………………………..</w:t>
            </w:r>
          </w:p>
          <w:p w:rsidR="00D673A0" w:rsidRPr="004F66E1" w:rsidRDefault="00206D09" w:rsidP="00206D09">
            <w:pPr>
              <w:widowControl w:val="0"/>
              <w:numPr>
                <w:ilvl w:val="0"/>
                <w:numId w:val="2"/>
              </w:numPr>
              <w:tabs>
                <w:tab w:val="clear" w:pos="1080"/>
                <w:tab w:val="left" w:pos="506"/>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686" w:hanging="505"/>
              <w:rPr>
                <w:rFonts w:ascii="Arial Narrow" w:hAnsi="Arial Narrow"/>
                <w:color w:val="000000"/>
                <w:sz w:val="24"/>
              </w:rPr>
            </w:pPr>
            <w:r w:rsidRPr="004F66E1">
              <w:rPr>
                <w:rFonts w:ascii="Arial Narrow" w:hAnsi="Arial Narrow"/>
                <w:color w:val="000000"/>
                <w:sz w:val="24"/>
              </w:rPr>
              <w:t>No</w:t>
            </w:r>
          </w:p>
        </w:tc>
      </w:tr>
    </w:tbl>
    <w:p w:rsidR="00D673A0" w:rsidRPr="004F66E1" w:rsidRDefault="00D673A0"/>
    <w:p w:rsidR="00BD3F05" w:rsidRPr="004F66E1" w:rsidRDefault="00BD3F05"/>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D673A0" w:rsidRPr="004F66E1" w:rsidTr="00D673A0">
        <w:trPr>
          <w:trHeight w:val="454"/>
        </w:trPr>
        <w:tc>
          <w:tcPr>
            <w:tcW w:w="10150" w:type="dxa"/>
            <w:vAlign w:val="center"/>
          </w:tcPr>
          <w:p w:rsidR="00D673A0"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Narrow" w:hAnsi="Arial Narrow"/>
                <w:b/>
                <w:sz w:val="24"/>
              </w:rPr>
            </w:pPr>
            <w:r w:rsidRPr="004F66E1">
              <w:rPr>
                <w:rFonts w:ascii="Arial Narrow" w:hAnsi="Arial Narrow"/>
                <w:b/>
                <w:sz w:val="24"/>
              </w:rPr>
              <w:t>SETTORE DI APPARTENENZA</w:t>
            </w:r>
          </w:p>
        </w:tc>
      </w:tr>
      <w:tr w:rsidR="00D673A0" w:rsidRPr="004F66E1" w:rsidTr="00D673A0">
        <w:trPr>
          <w:trHeight w:val="454"/>
        </w:trPr>
        <w:tc>
          <w:tcPr>
            <w:tcW w:w="10150" w:type="dxa"/>
            <w:vAlign w:val="center"/>
          </w:tcPr>
          <w:p w:rsidR="00D673A0" w:rsidRDefault="00D67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70794D" w:rsidRPr="004F66E1">
              <w:rPr>
                <w:rFonts w:ascii="Arial Narrow" w:hAnsi="Arial Narrow"/>
                <w:sz w:val="24"/>
              </w:rPr>
              <w:t>Breve descrizione dell’attività aziendale, prodotti o servizi e codice</w:t>
            </w:r>
            <w:r w:rsidR="00206D09" w:rsidRPr="004F66E1">
              <w:rPr>
                <w:rFonts w:ascii="Arial Narrow" w:hAnsi="Arial Narrow"/>
                <w:sz w:val="24"/>
              </w:rPr>
              <w:t xml:space="preserve"> </w:t>
            </w:r>
            <w:r w:rsidR="0070794D" w:rsidRPr="004F66E1">
              <w:rPr>
                <w:rFonts w:ascii="Arial Narrow" w:hAnsi="Arial Narrow"/>
                <w:sz w:val="24"/>
              </w:rPr>
              <w:t>ATECO 2007</w:t>
            </w:r>
            <w:r w:rsidR="00206D09" w:rsidRPr="004F66E1">
              <w:rPr>
                <w:rFonts w:ascii="Arial Narrow" w:hAnsi="Arial Narrow"/>
                <w:sz w:val="24"/>
              </w:rPr>
              <w:t>)</w:t>
            </w:r>
            <w:r w:rsidR="00BD3F05" w:rsidRPr="004F66E1">
              <w:rPr>
                <w:rFonts w:ascii="Arial Narrow" w:hAnsi="Arial Narrow"/>
                <w:sz w:val="24"/>
              </w:rPr>
              <w:t xml:space="preserve">: </w:t>
            </w:r>
          </w:p>
          <w:p w:rsidR="00635123"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635123"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635123"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635123"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635123"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635123" w:rsidRPr="004F66E1" w:rsidRDefault="00635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D673A0" w:rsidRPr="004F66E1" w:rsidRDefault="00D67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D673A0" w:rsidRPr="004F66E1" w:rsidRDefault="00D67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r>
    </w:tbl>
    <w:p w:rsidR="00507A7A" w:rsidRPr="004F66E1" w:rsidRDefault="00507A7A">
      <w:pPr>
        <w:jc w:val="both"/>
        <w:rPr>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420"/>
        <w:gridCol w:w="3240"/>
      </w:tblGrid>
      <w:tr w:rsidR="000A342D" w:rsidRPr="004F66E1" w:rsidTr="0095002B">
        <w:trPr>
          <w:trHeight w:val="454"/>
        </w:trPr>
        <w:tc>
          <w:tcPr>
            <w:tcW w:w="10150" w:type="dxa"/>
            <w:gridSpan w:val="3"/>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Narrow" w:hAnsi="Arial Narrow"/>
                <w:b/>
                <w:sz w:val="24"/>
              </w:rPr>
            </w:pPr>
            <w:r w:rsidRPr="004F66E1">
              <w:rPr>
                <w:rFonts w:ascii="Arial Narrow" w:hAnsi="Arial Narrow"/>
                <w:b/>
                <w:sz w:val="24"/>
              </w:rPr>
              <w:t>ESPERIENZA SUI MERCATI INTERNAZIONALI</w:t>
            </w:r>
            <w:r w:rsidR="000A342D" w:rsidRPr="004F66E1">
              <w:rPr>
                <w:rFonts w:ascii="Arial Narrow" w:hAnsi="Arial Narrow"/>
                <w:b/>
                <w:sz w:val="24"/>
              </w:rPr>
              <w:t xml:space="preserve"> </w:t>
            </w:r>
          </w:p>
        </w:tc>
      </w:tr>
      <w:tr w:rsidR="000A342D" w:rsidRPr="004F66E1" w:rsidTr="0095002B">
        <w:trPr>
          <w:trHeight w:val="454"/>
        </w:trPr>
        <w:tc>
          <w:tcPr>
            <w:tcW w:w="691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10645F" w:rsidP="00106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Quota del fatturato derivante</w:t>
            </w:r>
            <w:r w:rsidR="0070794D" w:rsidRPr="004F66E1">
              <w:rPr>
                <w:rFonts w:ascii="Arial Narrow" w:hAnsi="Arial Narrow"/>
                <w:sz w:val="24"/>
              </w:rPr>
              <w:t xml:space="preserve"> da export</w:t>
            </w:r>
          </w:p>
        </w:tc>
        <w:tc>
          <w:tcPr>
            <w:tcW w:w="3240" w:type="dxa"/>
            <w:tcBorders>
              <w:top w:val="single" w:sz="4" w:space="0" w:color="auto"/>
              <w:left w:val="single" w:sz="4" w:space="0" w:color="auto"/>
              <w:bottom w:val="single" w:sz="4" w:space="0" w:color="auto"/>
              <w:right w:val="single" w:sz="4" w:space="0" w:color="auto"/>
            </w:tcBorders>
            <w:vAlign w:val="center"/>
          </w:tcPr>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Narrow" w:hAnsi="Arial Narrow"/>
                <w:sz w:val="24"/>
              </w:rPr>
            </w:pPr>
            <w:r w:rsidRPr="004F66E1">
              <w:rPr>
                <w:rFonts w:ascii="Arial Narrow" w:hAnsi="Arial Narrow"/>
                <w:sz w:val="24"/>
              </w:rPr>
              <w:t>___</w:t>
            </w:r>
            <w:r w:rsidR="000A342D" w:rsidRPr="004F66E1">
              <w:rPr>
                <w:rFonts w:ascii="Arial Narrow" w:hAnsi="Arial Narrow"/>
                <w:sz w:val="24"/>
              </w:rPr>
              <w:t>_%</w:t>
            </w:r>
          </w:p>
        </w:tc>
      </w:tr>
      <w:tr w:rsidR="000A342D" w:rsidRPr="004F66E1" w:rsidTr="0095002B">
        <w:trPr>
          <w:trHeight w:val="454"/>
        </w:trPr>
        <w:tc>
          <w:tcPr>
            <w:tcW w:w="3490" w:type="dxa"/>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Principali mercati di esportazione</w:t>
            </w:r>
            <w:r w:rsidR="000A342D" w:rsidRPr="004F66E1">
              <w:rPr>
                <w:rFonts w:ascii="Arial Narrow" w:hAnsi="Arial Narrow"/>
                <w:sz w:val="24"/>
              </w:rPr>
              <w:t>:</w:t>
            </w:r>
          </w:p>
        </w:tc>
        <w:tc>
          <w:tcPr>
            <w:tcW w:w="3420" w:type="dxa"/>
            <w:tcBorders>
              <w:top w:val="single" w:sz="4" w:space="0" w:color="auto"/>
              <w:left w:val="single" w:sz="4" w:space="0" w:color="auto"/>
              <w:bottom w:val="single" w:sz="4" w:space="0" w:color="auto"/>
              <w:right w:val="single" w:sz="4" w:space="0" w:color="auto"/>
            </w:tcBorders>
            <w:vAlign w:val="center"/>
          </w:tcPr>
          <w:p w:rsidR="009D4953" w:rsidRPr="004F66E1" w:rsidRDefault="009D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Paesi</w:t>
            </w:r>
            <w:r w:rsidR="00786189" w:rsidRPr="004F66E1">
              <w:rPr>
                <w:rFonts w:ascii="Arial Narrow" w:hAnsi="Arial Narrow"/>
                <w:sz w:val="24"/>
              </w:rPr>
              <w:t xml:space="preserve"> UE</w:t>
            </w:r>
          </w:p>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0A342D" w:rsidRPr="004F66E1">
              <w:rPr>
                <w:rFonts w:ascii="Arial Narrow" w:hAnsi="Arial Narrow"/>
                <w:sz w:val="24"/>
              </w:rPr>
              <w:t>………………</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p>
        </w:tc>
        <w:tc>
          <w:tcPr>
            <w:tcW w:w="3240" w:type="dxa"/>
            <w:tcBorders>
              <w:top w:val="single" w:sz="4" w:space="0" w:color="auto"/>
              <w:left w:val="single" w:sz="4" w:space="0" w:color="auto"/>
              <w:bottom w:val="single" w:sz="4" w:space="0" w:color="auto"/>
              <w:right w:val="single" w:sz="4" w:space="0" w:color="auto"/>
            </w:tcBorders>
            <w:vAlign w:val="center"/>
          </w:tcPr>
          <w:p w:rsidR="009D4953" w:rsidRPr="004F66E1" w:rsidRDefault="009D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p w:rsidR="000A342D" w:rsidRPr="004F66E1" w:rsidRDefault="00786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Paesi Extra-Ue</w:t>
            </w:r>
          </w:p>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0A342D" w:rsidRPr="004F66E1">
              <w:rPr>
                <w:rFonts w:ascii="Arial Narrow" w:hAnsi="Arial Narrow"/>
                <w:sz w:val="24"/>
              </w:rPr>
              <w:t>…………</w:t>
            </w:r>
            <w:r w:rsidRPr="004F66E1">
              <w:rPr>
                <w:rFonts w:ascii="Arial Narrow" w:hAnsi="Arial Narrow"/>
                <w:sz w:val="24"/>
              </w:rPr>
              <w:t>.......</w:t>
            </w:r>
            <w:r w:rsidR="000A342D" w:rsidRPr="004F66E1">
              <w:rPr>
                <w:rFonts w:ascii="Arial Narrow" w:hAnsi="Arial Narrow"/>
                <w:sz w:val="24"/>
              </w:rPr>
              <w:t>…………………</w:t>
            </w:r>
          </w:p>
          <w:p w:rsidR="000A342D" w:rsidRPr="004F66E1" w:rsidRDefault="00967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0A342D" w:rsidRPr="004F66E1">
              <w:rPr>
                <w:rFonts w:ascii="Arial Narrow" w:hAnsi="Arial Narrow"/>
                <w:sz w:val="24"/>
              </w:rPr>
              <w:t>…………</w:t>
            </w:r>
            <w:r w:rsidRPr="004F66E1">
              <w:rPr>
                <w:rFonts w:ascii="Arial Narrow" w:hAnsi="Arial Narrow"/>
                <w:sz w:val="24"/>
              </w:rPr>
              <w:t>.................</w:t>
            </w:r>
            <w:r w:rsidR="000A342D" w:rsidRPr="004F66E1">
              <w:rPr>
                <w:rFonts w:ascii="Arial Narrow" w:hAnsi="Arial Narrow"/>
                <w:sz w:val="24"/>
              </w:rPr>
              <w:t>……</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967CA6" w:rsidRPr="004F66E1">
              <w:rPr>
                <w:rFonts w:ascii="Arial Narrow" w:hAnsi="Arial Narrow"/>
                <w:sz w:val="24"/>
              </w:rPr>
              <w:t>..</w:t>
            </w:r>
            <w:r w:rsidRPr="004F66E1">
              <w:rPr>
                <w:rFonts w:ascii="Arial Narrow" w:hAnsi="Arial Narrow"/>
                <w:sz w:val="24"/>
              </w:rPr>
              <w:t>…………………………</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w:t>
            </w:r>
            <w:r w:rsidR="00967CA6" w:rsidRPr="004F66E1">
              <w:rPr>
                <w:rFonts w:ascii="Arial Narrow" w:hAnsi="Arial Narrow"/>
                <w:sz w:val="24"/>
              </w:rPr>
              <w:t>..</w:t>
            </w:r>
            <w:r w:rsidRPr="004F66E1">
              <w:rPr>
                <w:rFonts w:ascii="Arial Narrow" w:hAnsi="Arial Narrow"/>
                <w:sz w:val="24"/>
              </w:rPr>
              <w:t>………………………</w:t>
            </w:r>
          </w:p>
        </w:tc>
      </w:tr>
      <w:tr w:rsidR="000A342D" w:rsidRPr="004F66E1" w:rsidTr="0095002B">
        <w:trPr>
          <w:trHeight w:val="1144"/>
        </w:trPr>
        <w:tc>
          <w:tcPr>
            <w:tcW w:w="3490" w:type="dxa"/>
            <w:tcBorders>
              <w:top w:val="single" w:sz="4" w:space="0" w:color="auto"/>
              <w:left w:val="single" w:sz="4" w:space="0" w:color="auto"/>
              <w:bottom w:val="single" w:sz="4" w:space="0" w:color="auto"/>
              <w:right w:val="single" w:sz="4" w:space="0" w:color="auto"/>
            </w:tcBorders>
            <w:vAlign w:val="center"/>
          </w:tcPr>
          <w:p w:rsidR="0070794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Altre esperienze significative maturate sui mercati esteri.</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0A3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olor w:val="000000"/>
                <w:sz w:val="24"/>
              </w:rPr>
            </w:pPr>
          </w:p>
        </w:tc>
      </w:tr>
      <w:tr w:rsidR="000A342D" w:rsidRPr="004F66E1" w:rsidTr="0095002B">
        <w:trPr>
          <w:trHeight w:val="1144"/>
        </w:trPr>
        <w:tc>
          <w:tcPr>
            <w:tcW w:w="3490" w:type="dxa"/>
            <w:tcBorders>
              <w:top w:val="single" w:sz="4" w:space="0" w:color="auto"/>
              <w:left w:val="single" w:sz="4" w:space="0" w:color="auto"/>
              <w:bottom w:val="single" w:sz="4" w:space="0" w:color="auto"/>
              <w:right w:val="single" w:sz="4" w:space="0" w:color="auto"/>
            </w:tcBorders>
            <w:vAlign w:val="center"/>
          </w:tcPr>
          <w:p w:rsidR="000A342D" w:rsidRPr="004F66E1" w:rsidRDefault="0079029A" w:rsidP="0079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Lingue conosciute </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Inglese</w:t>
            </w:r>
          </w:p>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Tedesco</w:t>
            </w:r>
          </w:p>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Francese</w:t>
            </w:r>
          </w:p>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Altro</w:t>
            </w:r>
            <w:r w:rsidR="000A342D" w:rsidRPr="004F66E1">
              <w:rPr>
                <w:rFonts w:ascii="Arial Narrow" w:hAnsi="Arial Narrow"/>
                <w:color w:val="000000"/>
                <w:sz w:val="24"/>
              </w:rPr>
              <w:t>……………………………………………………</w:t>
            </w:r>
          </w:p>
        </w:tc>
      </w:tr>
    </w:tbl>
    <w:p w:rsidR="000A342D" w:rsidRPr="004F66E1" w:rsidRDefault="000A342D">
      <w:pPr>
        <w:jc w:val="both"/>
        <w:rPr>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660"/>
      </w:tblGrid>
      <w:tr w:rsidR="000A342D" w:rsidRPr="004F66E1" w:rsidTr="00654145">
        <w:trPr>
          <w:trHeight w:val="454"/>
        </w:trPr>
        <w:tc>
          <w:tcPr>
            <w:tcW w:w="10150" w:type="dxa"/>
            <w:gridSpan w:val="2"/>
            <w:tcBorders>
              <w:top w:val="single" w:sz="4" w:space="0" w:color="auto"/>
              <w:left w:val="single" w:sz="4" w:space="0" w:color="auto"/>
              <w:bottom w:val="single" w:sz="4" w:space="0" w:color="auto"/>
              <w:right w:val="single" w:sz="4" w:space="0" w:color="auto"/>
            </w:tcBorders>
            <w:vAlign w:val="center"/>
          </w:tcPr>
          <w:p w:rsidR="000A342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Narrow" w:hAnsi="Arial Narrow"/>
                <w:b/>
                <w:sz w:val="24"/>
              </w:rPr>
            </w:pPr>
            <w:r w:rsidRPr="004F66E1">
              <w:rPr>
                <w:rFonts w:ascii="Arial Narrow" w:hAnsi="Arial Narrow"/>
                <w:b/>
                <w:sz w:val="24"/>
              </w:rPr>
              <w:t>TIPI DI COLLABORAZIONE RICHIESTE</w:t>
            </w:r>
            <w:r w:rsidR="000A342D" w:rsidRPr="004F66E1">
              <w:rPr>
                <w:rFonts w:ascii="Arial Narrow" w:hAnsi="Arial Narrow"/>
                <w:b/>
                <w:sz w:val="24"/>
              </w:rPr>
              <w:t xml:space="preserve"> </w:t>
            </w:r>
          </w:p>
        </w:tc>
      </w:tr>
      <w:tr w:rsidR="000A342D" w:rsidRPr="004F66E1" w:rsidTr="00654145">
        <w:trPr>
          <w:trHeight w:val="1144"/>
        </w:trPr>
        <w:tc>
          <w:tcPr>
            <w:tcW w:w="3490" w:type="dxa"/>
            <w:tcBorders>
              <w:top w:val="single" w:sz="4" w:space="0" w:color="auto"/>
              <w:left w:val="single" w:sz="4" w:space="0" w:color="auto"/>
              <w:bottom w:val="single" w:sz="4" w:space="0" w:color="auto"/>
              <w:right w:val="single" w:sz="4" w:space="0" w:color="auto"/>
            </w:tcBorders>
            <w:vAlign w:val="center"/>
          </w:tcPr>
          <w:p w:rsidR="0070794D"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 xml:space="preserve">Principali tipologie di partner/collaborazioni ricercate </w:t>
            </w:r>
          </w:p>
          <w:p w:rsidR="000A342D" w:rsidRPr="004F66E1" w:rsidRDefault="000A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c>
          <w:tcPr>
            <w:tcW w:w="6660" w:type="dxa"/>
            <w:tcBorders>
              <w:top w:val="single" w:sz="4" w:space="0" w:color="auto"/>
              <w:left w:val="single" w:sz="4" w:space="0" w:color="auto"/>
              <w:bottom w:val="single" w:sz="4" w:space="0" w:color="auto"/>
              <w:right w:val="single" w:sz="4" w:space="0" w:color="auto"/>
            </w:tcBorders>
            <w:vAlign w:val="center"/>
          </w:tcPr>
          <w:p w:rsidR="000A342D" w:rsidRPr="004F66E1" w:rsidRDefault="000A342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Conta</w:t>
            </w:r>
            <w:r w:rsidR="0070794D" w:rsidRPr="004F66E1">
              <w:rPr>
                <w:rFonts w:ascii="Arial Narrow" w:hAnsi="Arial Narrow"/>
                <w:color w:val="000000"/>
                <w:sz w:val="24"/>
              </w:rPr>
              <w:t>tti</w:t>
            </w:r>
            <w:r w:rsidRPr="004F66E1">
              <w:rPr>
                <w:rFonts w:ascii="Arial Narrow" w:hAnsi="Arial Narrow"/>
                <w:color w:val="000000"/>
                <w:sz w:val="24"/>
              </w:rPr>
              <w:t>/</w:t>
            </w:r>
            <w:r w:rsidR="00806258" w:rsidRPr="004F66E1">
              <w:rPr>
                <w:rFonts w:ascii="Arial Narrow" w:hAnsi="Arial Narrow"/>
                <w:color w:val="000000"/>
                <w:sz w:val="24"/>
              </w:rPr>
              <w:t>contra</w:t>
            </w:r>
            <w:r w:rsidR="0070794D" w:rsidRPr="004F66E1">
              <w:rPr>
                <w:rFonts w:ascii="Arial Narrow" w:hAnsi="Arial Narrow"/>
                <w:color w:val="000000"/>
                <w:sz w:val="24"/>
              </w:rPr>
              <w:t>tti</w:t>
            </w:r>
            <w:r w:rsidR="00806258" w:rsidRPr="004F66E1">
              <w:rPr>
                <w:rFonts w:ascii="Arial Narrow" w:hAnsi="Arial Narrow"/>
                <w:color w:val="000000"/>
                <w:sz w:val="24"/>
              </w:rPr>
              <w:t xml:space="preserve"> </w:t>
            </w:r>
            <w:r w:rsidR="0070794D" w:rsidRPr="004F66E1">
              <w:rPr>
                <w:rFonts w:ascii="Arial Narrow" w:hAnsi="Arial Narrow"/>
                <w:color w:val="000000"/>
                <w:sz w:val="24"/>
              </w:rPr>
              <w:t>con distributori</w:t>
            </w:r>
            <w:r w:rsidR="00806258" w:rsidRPr="004F66E1">
              <w:rPr>
                <w:rFonts w:ascii="Arial Narrow" w:hAnsi="Arial Narrow"/>
                <w:color w:val="000000"/>
                <w:sz w:val="24"/>
              </w:rPr>
              <w:t xml:space="preserve"> </w:t>
            </w:r>
          </w:p>
          <w:p w:rsidR="000A342D" w:rsidRPr="004F66E1" w:rsidRDefault="00786189" w:rsidP="00BE14F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 xml:space="preserve">Joint venture </w:t>
            </w:r>
          </w:p>
          <w:p w:rsidR="00BE14F5" w:rsidRPr="004F66E1" w:rsidRDefault="00BE14F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Accordi di vendita (agenzia/rappresentanza/distribuzione)</w:t>
            </w:r>
          </w:p>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Accordi di Marketing</w:t>
            </w:r>
          </w:p>
          <w:p w:rsidR="000A342D" w:rsidRPr="004F66E1" w:rsidRDefault="0070794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Accordi di Franchisi</w:t>
            </w:r>
            <w:r w:rsidR="004F66E1">
              <w:rPr>
                <w:rFonts w:ascii="Arial Narrow" w:hAnsi="Arial Narrow"/>
                <w:color w:val="000000"/>
                <w:sz w:val="24"/>
              </w:rPr>
              <w:t>n</w:t>
            </w:r>
            <w:r w:rsidRPr="004F66E1">
              <w:rPr>
                <w:rFonts w:ascii="Arial Narrow" w:hAnsi="Arial Narrow"/>
                <w:color w:val="000000"/>
                <w:sz w:val="24"/>
              </w:rPr>
              <w:t>g</w:t>
            </w:r>
          </w:p>
          <w:p w:rsidR="000A342D" w:rsidRPr="004F66E1" w:rsidRDefault="0070794D" w:rsidP="00D673A0">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Altro</w:t>
            </w:r>
            <w:r w:rsidR="000A342D" w:rsidRPr="004F66E1">
              <w:rPr>
                <w:rFonts w:ascii="Arial Narrow" w:hAnsi="Arial Narrow"/>
                <w:color w:val="000000"/>
                <w:sz w:val="24"/>
              </w:rPr>
              <w:t>:…………………………………………………</w:t>
            </w:r>
          </w:p>
        </w:tc>
      </w:tr>
    </w:tbl>
    <w:p w:rsidR="00D673A0" w:rsidRPr="004F66E1" w:rsidRDefault="00D673A0"/>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660"/>
      </w:tblGrid>
      <w:tr w:rsidR="00654145" w:rsidRPr="004F66E1" w:rsidTr="00654145">
        <w:trPr>
          <w:trHeight w:val="1144"/>
        </w:trPr>
        <w:tc>
          <w:tcPr>
            <w:tcW w:w="3490" w:type="dxa"/>
            <w:tcBorders>
              <w:top w:val="single" w:sz="4" w:space="0" w:color="auto"/>
              <w:left w:val="single" w:sz="4" w:space="0" w:color="auto"/>
              <w:bottom w:val="single" w:sz="4" w:space="0" w:color="auto"/>
              <w:right w:val="single" w:sz="4" w:space="0" w:color="auto"/>
            </w:tcBorders>
            <w:vAlign w:val="center"/>
          </w:tcPr>
          <w:p w:rsidR="00654145"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t>Informazioni Aggiuntive</w:t>
            </w:r>
          </w:p>
        </w:tc>
        <w:tc>
          <w:tcPr>
            <w:tcW w:w="6660" w:type="dxa"/>
            <w:tcBorders>
              <w:top w:val="single" w:sz="4" w:space="0" w:color="auto"/>
              <w:left w:val="single" w:sz="4" w:space="0" w:color="auto"/>
              <w:bottom w:val="single" w:sz="4" w:space="0" w:color="auto"/>
              <w:right w:val="single" w:sz="4" w:space="0" w:color="auto"/>
            </w:tcBorders>
            <w:vAlign w:val="center"/>
          </w:tcPr>
          <w:p w:rsidR="00654145" w:rsidRPr="004F66E1" w:rsidRDefault="00654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olor w:val="000000"/>
                <w:sz w:val="24"/>
              </w:rPr>
            </w:pPr>
          </w:p>
        </w:tc>
      </w:tr>
    </w:tbl>
    <w:p w:rsidR="002F52C6" w:rsidRPr="004F66E1" w:rsidRDefault="002F52C6"/>
    <w:p w:rsidR="002F52C6" w:rsidRPr="004F66E1" w:rsidRDefault="002F52C6"/>
    <w:p w:rsidR="002F52C6" w:rsidRPr="004F66E1" w:rsidRDefault="002F52C6"/>
    <w:p w:rsidR="002F52C6" w:rsidRPr="004F66E1" w:rsidRDefault="002F52C6"/>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977"/>
      </w:tblGrid>
      <w:tr w:rsidR="00654145" w:rsidRPr="004F66E1" w:rsidTr="00864717">
        <w:trPr>
          <w:trHeight w:val="570"/>
        </w:trPr>
        <w:tc>
          <w:tcPr>
            <w:tcW w:w="5173" w:type="dxa"/>
            <w:vMerge w:val="restart"/>
            <w:tcBorders>
              <w:top w:val="single" w:sz="4" w:space="0" w:color="auto"/>
              <w:left w:val="single" w:sz="4" w:space="0" w:color="auto"/>
              <w:right w:val="single" w:sz="4" w:space="0" w:color="auto"/>
            </w:tcBorders>
            <w:vAlign w:val="center"/>
          </w:tcPr>
          <w:p w:rsidR="00654145" w:rsidRPr="004F66E1" w:rsidRDefault="00707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r w:rsidRPr="004F66E1">
              <w:rPr>
                <w:rFonts w:ascii="Arial Narrow" w:hAnsi="Arial Narrow"/>
                <w:sz w:val="24"/>
              </w:rPr>
              <w:lastRenderedPageBreak/>
              <w:t xml:space="preserve">Altre partecipazioni ad interventi regionali organizzati dal Servizio Internazionalizzazione </w:t>
            </w:r>
            <w:r w:rsidR="00864717" w:rsidRPr="004F66E1">
              <w:rPr>
                <w:rFonts w:ascii="Arial Narrow" w:hAnsi="Arial Narrow"/>
                <w:sz w:val="24"/>
              </w:rPr>
              <w:t xml:space="preserve">- </w:t>
            </w:r>
            <w:r w:rsidR="002B34C0" w:rsidRPr="004F66E1">
              <w:rPr>
                <w:rFonts w:ascii="Arial Narrow" w:hAnsi="Arial Narrow"/>
                <w:sz w:val="24"/>
              </w:rPr>
              <w:t>Sprin</w:t>
            </w:r>
            <w:r w:rsidR="00864717" w:rsidRPr="004F66E1">
              <w:rPr>
                <w:rFonts w:ascii="Arial Narrow" w:hAnsi="Arial Narrow"/>
                <w:sz w:val="24"/>
              </w:rPr>
              <w:t>t</w:t>
            </w:r>
            <w:r w:rsidR="00827962">
              <w:rPr>
                <w:rFonts w:ascii="Arial Narrow" w:hAnsi="Arial Narrow"/>
                <w:sz w:val="24"/>
              </w:rPr>
              <w:t xml:space="preserve"> Puglia</w:t>
            </w:r>
          </w:p>
        </w:tc>
        <w:tc>
          <w:tcPr>
            <w:tcW w:w="4977" w:type="dxa"/>
            <w:tcBorders>
              <w:top w:val="single" w:sz="4" w:space="0" w:color="auto"/>
              <w:left w:val="single" w:sz="4" w:space="0" w:color="auto"/>
              <w:bottom w:val="single" w:sz="4" w:space="0" w:color="auto"/>
              <w:right w:val="single" w:sz="4" w:space="0" w:color="auto"/>
            </w:tcBorders>
            <w:vAlign w:val="center"/>
          </w:tcPr>
          <w:p w:rsidR="00654145" w:rsidRPr="004F66E1" w:rsidRDefault="0070794D" w:rsidP="007E7F96">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 xml:space="preserve">Si </w:t>
            </w:r>
          </w:p>
        </w:tc>
      </w:tr>
      <w:tr w:rsidR="00654145" w:rsidRPr="004F66E1" w:rsidTr="00864717">
        <w:trPr>
          <w:trHeight w:val="570"/>
        </w:trPr>
        <w:tc>
          <w:tcPr>
            <w:tcW w:w="5173" w:type="dxa"/>
            <w:vMerge/>
            <w:tcBorders>
              <w:left w:val="single" w:sz="4" w:space="0" w:color="auto"/>
              <w:bottom w:val="single" w:sz="4" w:space="0" w:color="auto"/>
              <w:right w:val="single" w:sz="4" w:space="0" w:color="auto"/>
            </w:tcBorders>
            <w:vAlign w:val="center"/>
          </w:tcPr>
          <w:p w:rsidR="00654145" w:rsidRPr="004F66E1" w:rsidRDefault="0065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Narrow" w:hAnsi="Arial Narrow"/>
                <w:sz w:val="24"/>
              </w:rPr>
            </w:pPr>
          </w:p>
        </w:tc>
        <w:tc>
          <w:tcPr>
            <w:tcW w:w="4977" w:type="dxa"/>
            <w:tcBorders>
              <w:top w:val="single" w:sz="4" w:space="0" w:color="auto"/>
              <w:left w:val="single" w:sz="4" w:space="0" w:color="auto"/>
              <w:bottom w:val="single" w:sz="4" w:space="0" w:color="auto"/>
              <w:right w:val="single" w:sz="4" w:space="0" w:color="auto"/>
            </w:tcBorders>
            <w:vAlign w:val="center"/>
          </w:tcPr>
          <w:p w:rsidR="00654145" w:rsidRPr="004F66E1" w:rsidRDefault="00D673A0" w:rsidP="00D673A0">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sz w:val="24"/>
              </w:rPr>
            </w:pPr>
            <w:r w:rsidRPr="004F66E1">
              <w:rPr>
                <w:rFonts w:ascii="Arial Narrow" w:hAnsi="Arial Narrow"/>
                <w:color w:val="000000"/>
                <w:sz w:val="24"/>
              </w:rPr>
              <w:t xml:space="preserve">No </w:t>
            </w:r>
          </w:p>
        </w:tc>
      </w:tr>
    </w:tbl>
    <w:p w:rsidR="000A342D" w:rsidRPr="004F66E1" w:rsidRDefault="000A3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rPr>
      </w:pPr>
    </w:p>
    <w:p w:rsidR="00AF4E49" w:rsidRPr="004F66E1" w:rsidRDefault="00AF4E49" w:rsidP="00AF4E49">
      <w:pPr>
        <w:jc w:val="both"/>
        <w:rPr>
          <w:rFonts w:ascii="Trebuchet MS" w:hAnsi="Trebuchet MS"/>
          <w:sz w:val="24"/>
          <w:szCs w:val="24"/>
        </w:rPr>
      </w:pPr>
    </w:p>
    <w:p w:rsidR="00AF4E49" w:rsidRPr="004F66E1" w:rsidRDefault="00AF4E49" w:rsidP="00AF4E49">
      <w:pPr>
        <w:pBdr>
          <w:top w:val="single" w:sz="4" w:space="1" w:color="auto"/>
          <w:left w:val="single" w:sz="4" w:space="4" w:color="auto"/>
          <w:bottom w:val="single" w:sz="4" w:space="1" w:color="auto"/>
          <w:right w:val="single" w:sz="4" w:space="4" w:color="auto"/>
        </w:pBdr>
        <w:tabs>
          <w:tab w:val="left" w:pos="708"/>
        </w:tabs>
        <w:jc w:val="both"/>
        <w:rPr>
          <w:rFonts w:ascii="Arial" w:hAnsi="Arial" w:cs="Arial"/>
          <w:sz w:val="16"/>
          <w:szCs w:val="16"/>
        </w:rPr>
      </w:pPr>
      <w:r w:rsidRPr="004F66E1">
        <w:rPr>
          <w:rFonts w:ascii="Arial" w:hAnsi="Arial" w:cs="Arial"/>
          <w:sz w:val="16"/>
          <w:szCs w:val="16"/>
        </w:rPr>
        <w:t xml:space="preserve">* INFORMATIVA AI SENSI DEL </w:t>
      </w:r>
      <w:proofErr w:type="spellStart"/>
      <w:r w:rsidRPr="004F66E1">
        <w:rPr>
          <w:rFonts w:ascii="Arial" w:hAnsi="Arial" w:cs="Arial"/>
          <w:sz w:val="16"/>
          <w:szCs w:val="16"/>
        </w:rPr>
        <w:t>D.Lgs.</w:t>
      </w:r>
      <w:proofErr w:type="spellEnd"/>
      <w:r w:rsidRPr="004F66E1">
        <w:rPr>
          <w:rFonts w:ascii="Arial" w:hAnsi="Arial" w:cs="Arial"/>
          <w:sz w:val="16"/>
          <w:szCs w:val="16"/>
        </w:rPr>
        <w:t xml:space="preserve"> 30 GIUGNO 2003, N°196.</w:t>
      </w:r>
    </w:p>
    <w:p w:rsidR="00AF4E49" w:rsidRPr="004F66E1" w:rsidRDefault="00AF4E49" w:rsidP="00AF4E49">
      <w:pPr>
        <w:pBdr>
          <w:top w:val="single" w:sz="4" w:space="1" w:color="auto"/>
          <w:left w:val="single" w:sz="4" w:space="4" w:color="auto"/>
          <w:bottom w:val="single" w:sz="4" w:space="1" w:color="auto"/>
          <w:right w:val="single" w:sz="4" w:space="4" w:color="auto"/>
        </w:pBdr>
        <w:jc w:val="both"/>
        <w:rPr>
          <w:rFonts w:ascii="Arial" w:hAnsi="Arial" w:cs="Arial"/>
          <w:sz w:val="16"/>
          <w:szCs w:val="16"/>
          <w:lang w:eastAsia="en-US"/>
        </w:rPr>
      </w:pPr>
      <w:r w:rsidRPr="004F66E1">
        <w:rPr>
          <w:rFonts w:ascii="Arial" w:hAnsi="Arial" w:cs="Arial"/>
          <w:sz w:val="16"/>
          <w:szCs w:val="16"/>
          <w:lang w:eastAsia="en-US"/>
        </w:rPr>
        <w:t>I suoi dati saranno trattati dall’Area per le Politiche per lo Sviluppo Economico, il Lavoro e l’Innovazione, Servizio Internazionalizzazione, allo scopo di comunicare notizie ed informazioni connesse con l’attività dell’Area, ed in particolare con l‘organizzazione di partecipazioni fieristiche ed eventi promozionali settoriali, in attuazione delle Linee del PO FESR Puglia 2007-2013 di cui risulta essere titolare. Il trattamento avverrà con modalità cartacee e/o informatizzate.</w:t>
      </w:r>
    </w:p>
    <w:p w:rsidR="00AF4E49" w:rsidRPr="004F66E1" w:rsidRDefault="00AF4E49" w:rsidP="00AF4E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Cs/>
          <w:sz w:val="16"/>
          <w:szCs w:val="16"/>
          <w:lang w:eastAsia="en-US"/>
        </w:rPr>
      </w:pPr>
      <w:r w:rsidRPr="004F66E1">
        <w:rPr>
          <w:rFonts w:ascii="Arial" w:hAnsi="Arial" w:cs="Arial"/>
          <w:sz w:val="16"/>
          <w:szCs w:val="16"/>
          <w:lang w:eastAsia="en-US"/>
        </w:rPr>
        <w:t>Per ogni informazione è possibile rivolgersi a: AREA PER LE POLITICHE PER LO SVILUPPO ECONOMICO, IL LAVORO E L’INNOVAZIONE - SERVIZIO INTERNAZIONALIZZAZIONE</w:t>
      </w:r>
      <w:r w:rsidRPr="004F66E1">
        <w:rPr>
          <w:rFonts w:ascii="Arial" w:hAnsi="Arial" w:cs="Arial"/>
          <w:bCs/>
          <w:sz w:val="16"/>
          <w:szCs w:val="16"/>
          <w:lang w:eastAsia="en-US"/>
        </w:rPr>
        <w:t>, CORSO SONINNO 177, BARI.</w:t>
      </w:r>
    </w:p>
    <w:p w:rsidR="00AF4E49" w:rsidRPr="004F66E1" w:rsidRDefault="00AF4E49" w:rsidP="00AF4E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Cs/>
          <w:sz w:val="16"/>
          <w:szCs w:val="16"/>
          <w:lang w:eastAsia="en-US"/>
        </w:rPr>
      </w:pPr>
    </w:p>
    <w:p w:rsidR="00AF4E49" w:rsidRPr="004F66E1" w:rsidRDefault="00AF4E49" w:rsidP="00AF4E49">
      <w:pPr>
        <w:jc w:val="both"/>
        <w:rPr>
          <w:rFonts w:ascii="Trebuchet MS" w:hAnsi="Trebuchet MS" w:cs="Arial"/>
        </w:rPr>
      </w:pPr>
    </w:p>
    <w:p w:rsidR="000A342D" w:rsidRPr="004F66E1" w:rsidRDefault="00967CA6">
      <w:pPr>
        <w:jc w:val="both"/>
        <w:rPr>
          <w:rFonts w:ascii="Arial" w:hAnsi="Arial"/>
        </w:rPr>
      </w:pPr>
      <w:r w:rsidRPr="004F66E1">
        <w:rPr>
          <w:rFonts w:ascii="Arial" w:hAnsi="Arial"/>
        </w:rPr>
        <w:t>Data: _____/______/__</w:t>
      </w:r>
      <w:r w:rsidR="000A342D" w:rsidRPr="004F66E1">
        <w:rPr>
          <w:rFonts w:ascii="Arial" w:hAnsi="Arial"/>
        </w:rPr>
        <w:t xml:space="preserve">__      </w:t>
      </w:r>
      <w:r w:rsidR="000A342D" w:rsidRPr="004F66E1">
        <w:rPr>
          <w:rFonts w:ascii="Arial" w:hAnsi="Arial"/>
        </w:rPr>
        <w:tab/>
      </w:r>
      <w:r w:rsidR="000A342D" w:rsidRPr="004F66E1">
        <w:rPr>
          <w:rFonts w:ascii="Arial" w:hAnsi="Arial"/>
        </w:rPr>
        <w:tab/>
      </w:r>
    </w:p>
    <w:p w:rsidR="000A342D" w:rsidRPr="004F66E1" w:rsidRDefault="000A342D">
      <w:pPr>
        <w:tabs>
          <w:tab w:val="left" w:pos="4500"/>
        </w:tabs>
        <w:jc w:val="both"/>
        <w:rPr>
          <w:rFonts w:ascii="Arial" w:hAnsi="Arial"/>
        </w:rPr>
      </w:pPr>
      <w:r w:rsidRPr="004F66E1">
        <w:rPr>
          <w:rFonts w:ascii="Arial" w:hAnsi="Arial"/>
        </w:rPr>
        <w:tab/>
        <w:t xml:space="preserve">Firma per l’autorizzazione </w:t>
      </w:r>
    </w:p>
    <w:p w:rsidR="000A342D" w:rsidRPr="004F66E1" w:rsidRDefault="000A342D">
      <w:pPr>
        <w:tabs>
          <w:tab w:val="left" w:pos="4500"/>
        </w:tabs>
        <w:jc w:val="both"/>
        <w:rPr>
          <w:rFonts w:ascii="Arial" w:hAnsi="Arial"/>
        </w:rPr>
      </w:pPr>
      <w:r w:rsidRPr="004F66E1">
        <w:rPr>
          <w:rFonts w:ascii="Arial" w:hAnsi="Arial"/>
        </w:rPr>
        <w:tab/>
        <w:t>al trattamento dei dati..............................................……….</w:t>
      </w:r>
    </w:p>
    <w:p w:rsidR="000A342D" w:rsidRPr="004F66E1" w:rsidRDefault="000A342D">
      <w:pPr>
        <w:jc w:val="both"/>
        <w:rPr>
          <w:sz w:val="24"/>
        </w:rPr>
      </w:pPr>
    </w:p>
    <w:sectPr w:rsidR="000A342D" w:rsidRPr="004F66E1" w:rsidSect="00613F86">
      <w:headerReference w:type="even" r:id="rId8"/>
      <w:headerReference w:type="default" r:id="rId9"/>
      <w:footerReference w:type="even" r:id="rId10"/>
      <w:footerReference w:type="default" r:id="rId11"/>
      <w:headerReference w:type="first" r:id="rId12"/>
      <w:footerReference w:type="first" r:id="rId13"/>
      <w:pgSz w:w="11906" w:h="16838" w:code="9"/>
      <w:pgMar w:top="646" w:right="1021" w:bottom="1134" w:left="1021"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1E" w:rsidRDefault="00EC231E">
      <w:r>
        <w:separator/>
      </w:r>
    </w:p>
  </w:endnote>
  <w:endnote w:type="continuationSeparator" w:id="0">
    <w:p w:rsidR="00EC231E" w:rsidRDefault="00EC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w:charset w:val="00"/>
    <w:family w:val="swiss"/>
    <w:pitch w:val="variable"/>
    <w:sig w:usb0="A1002AEF" w:usb1="800078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5" w:rsidRDefault="00255B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63001"/>
      <w:docPartObj>
        <w:docPartGallery w:val="Page Numbers (Bottom of Page)"/>
        <w:docPartUnique/>
      </w:docPartObj>
    </w:sdtPr>
    <w:sdtContent>
      <w:bookmarkStart w:id="0" w:name="_GoBack" w:displacedByCustomXml="prev"/>
      <w:bookmarkEnd w:id="0" w:displacedByCustomXml="prev"/>
      <w:p w:rsidR="00255B15" w:rsidRDefault="00255B15">
        <w:pPr>
          <w:pStyle w:val="Pidipagina"/>
          <w:jc w:val="center"/>
        </w:pPr>
        <w:r>
          <w:fldChar w:fldCharType="begin"/>
        </w:r>
        <w:r>
          <w:instrText>PAGE   \* MERGEFORMAT</w:instrText>
        </w:r>
        <w:r>
          <w:fldChar w:fldCharType="separate"/>
        </w:r>
        <w:r>
          <w:rPr>
            <w:noProof/>
          </w:rPr>
          <w:t>2</w:t>
        </w:r>
        <w:r>
          <w:fldChar w:fldCharType="end"/>
        </w:r>
      </w:p>
    </w:sdtContent>
  </w:sdt>
  <w:p w:rsidR="00255B15" w:rsidRDefault="00255B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760154"/>
      <w:docPartObj>
        <w:docPartGallery w:val="Page Numbers (Bottom of Page)"/>
        <w:docPartUnique/>
      </w:docPartObj>
    </w:sdtPr>
    <w:sdtEndPr/>
    <w:sdtContent>
      <w:p w:rsidR="00AD05A0" w:rsidRDefault="000030E4">
        <w:pPr>
          <w:pStyle w:val="Pidipagina"/>
          <w:jc w:val="center"/>
        </w:pPr>
        <w:r>
          <w:fldChar w:fldCharType="begin"/>
        </w:r>
        <w:r w:rsidR="00AD05A0">
          <w:instrText>PAGE   \* MERGEFORMAT</w:instrText>
        </w:r>
        <w:r>
          <w:fldChar w:fldCharType="separate"/>
        </w:r>
        <w:r w:rsidR="00255B15">
          <w:rPr>
            <w:noProof/>
          </w:rPr>
          <w:t>1</w:t>
        </w:r>
        <w:r>
          <w:fldChar w:fldCharType="end"/>
        </w:r>
      </w:p>
    </w:sdtContent>
  </w:sdt>
  <w:p w:rsidR="00503457" w:rsidRDefault="005034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1E" w:rsidRDefault="00EC231E">
      <w:r>
        <w:separator/>
      </w:r>
    </w:p>
  </w:footnote>
  <w:footnote w:type="continuationSeparator" w:id="0">
    <w:p w:rsidR="00EC231E" w:rsidRDefault="00EC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5" w:rsidRDefault="00255B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2D" w:rsidRDefault="000A342D">
    <w:pPr>
      <w:pStyle w:val="Intestazione"/>
      <w:framePr w:wrap="around" w:vAnchor="text" w:hAnchor="margin" w:xAlign="right" w:y="1"/>
      <w:rPr>
        <w:rStyle w:val="Numeropagina"/>
      </w:rPr>
    </w:pPr>
  </w:p>
  <w:tbl>
    <w:tblPr>
      <w:tblW w:w="10188" w:type="dxa"/>
      <w:tblLook w:val="04A0" w:firstRow="1" w:lastRow="0" w:firstColumn="1" w:lastColumn="0" w:noHBand="0" w:noVBand="1"/>
    </w:tblPr>
    <w:tblGrid>
      <w:gridCol w:w="5148"/>
      <w:gridCol w:w="5040"/>
    </w:tblGrid>
    <w:tr w:rsidR="00613F86" w:rsidRPr="00771FEC" w:rsidTr="00BD3F05">
      <w:trPr>
        <w:trHeight w:val="1980"/>
      </w:trPr>
      <w:tc>
        <w:tcPr>
          <w:tcW w:w="5148" w:type="dxa"/>
          <w:shd w:val="clear" w:color="auto" w:fill="auto"/>
        </w:tcPr>
        <w:p w:rsidR="00613F86" w:rsidRPr="00771FEC" w:rsidRDefault="00613F86" w:rsidP="004873C8">
          <w:pPr>
            <w:tabs>
              <w:tab w:val="center" w:pos="4819"/>
              <w:tab w:val="right" w:pos="9638"/>
            </w:tabs>
            <w:suppressAutoHyphens/>
            <w:rPr>
              <w:sz w:val="24"/>
              <w:szCs w:val="24"/>
              <w:lang w:eastAsia="ar-SA"/>
            </w:rPr>
          </w:pPr>
        </w:p>
        <w:p w:rsidR="00613F86" w:rsidRPr="00771FEC" w:rsidRDefault="00613F86" w:rsidP="004873C8">
          <w:pPr>
            <w:tabs>
              <w:tab w:val="center" w:pos="4819"/>
              <w:tab w:val="right" w:pos="9638"/>
            </w:tabs>
            <w:suppressAutoHyphens/>
            <w:rPr>
              <w:sz w:val="24"/>
              <w:szCs w:val="24"/>
              <w:lang w:eastAsia="ar-SA"/>
            </w:rPr>
          </w:pPr>
        </w:p>
        <w:p w:rsidR="00613F86" w:rsidRPr="00771FEC" w:rsidRDefault="00613F86" w:rsidP="004873C8">
          <w:pPr>
            <w:tabs>
              <w:tab w:val="center" w:pos="4819"/>
              <w:tab w:val="right" w:pos="9638"/>
            </w:tabs>
            <w:suppressAutoHyphens/>
            <w:rPr>
              <w:sz w:val="24"/>
              <w:szCs w:val="24"/>
              <w:lang w:eastAsia="ar-SA"/>
            </w:rPr>
          </w:pPr>
        </w:p>
        <w:p w:rsidR="00613F86" w:rsidRPr="00771FEC" w:rsidRDefault="00613F86" w:rsidP="004873C8">
          <w:pPr>
            <w:tabs>
              <w:tab w:val="center" w:pos="4819"/>
              <w:tab w:val="right" w:pos="9638"/>
            </w:tabs>
            <w:suppressAutoHyphens/>
            <w:jc w:val="center"/>
            <w:rPr>
              <w:rFonts w:ascii="Verdana" w:hAnsi="Verdana"/>
              <w:b/>
              <w:color w:val="3A7CFF"/>
              <w:sz w:val="22"/>
              <w:szCs w:val="22"/>
              <w:lang w:eastAsia="ar-SA"/>
            </w:rPr>
          </w:pPr>
        </w:p>
        <w:p w:rsidR="00613F86" w:rsidRPr="00771FEC" w:rsidRDefault="0030189E" w:rsidP="004873C8">
          <w:pPr>
            <w:tabs>
              <w:tab w:val="center" w:pos="4819"/>
              <w:tab w:val="right" w:pos="9638"/>
            </w:tabs>
            <w:suppressAutoHyphens/>
            <w:jc w:val="center"/>
            <w:rPr>
              <w:rFonts w:ascii="Calibri" w:hAnsi="Calibri"/>
              <w:b/>
              <w:color w:val="3A7CFF"/>
              <w:sz w:val="18"/>
              <w:szCs w:val="18"/>
              <w:lang w:eastAsia="ar-SA"/>
            </w:rPr>
          </w:pPr>
          <w:r>
            <w:rPr>
              <w:noProof/>
              <w:sz w:val="24"/>
              <w:szCs w:val="24"/>
            </w:rPr>
            <w:drawing>
              <wp:anchor distT="0" distB="0" distL="0" distR="0" simplePos="0" relativeHeight="251658240" behindDoc="0" locked="0" layoutInCell="1" allowOverlap="1">
                <wp:simplePos x="0" y="0"/>
                <wp:positionH relativeFrom="page">
                  <wp:posOffset>1435100</wp:posOffset>
                </wp:positionH>
                <wp:positionV relativeFrom="page">
                  <wp:posOffset>42545</wp:posOffset>
                </wp:positionV>
                <wp:extent cx="370840" cy="577215"/>
                <wp:effectExtent l="19050" t="0" r="0" b="0"/>
                <wp:wrapThrough wrapText="bothSides">
                  <wp:wrapPolygon edited="0">
                    <wp:start x="-1110" y="0"/>
                    <wp:lineTo x="-1110" y="20673"/>
                    <wp:lineTo x="21082" y="20673"/>
                    <wp:lineTo x="21082" y="0"/>
                    <wp:lineTo x="-111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70840" cy="577215"/>
                        </a:xfrm>
                        <a:prstGeom prst="rect">
                          <a:avLst/>
                        </a:prstGeom>
                        <a:solidFill>
                          <a:srgbClr val="FFFFFF"/>
                        </a:solidFill>
                        <a:ln w="9525">
                          <a:noFill/>
                          <a:miter lim="800000"/>
                          <a:headEnd/>
                          <a:tailEnd/>
                        </a:ln>
                      </pic:spPr>
                    </pic:pic>
                  </a:graphicData>
                </a:graphic>
              </wp:anchor>
            </w:drawing>
          </w:r>
          <w:r w:rsidR="00613F86" w:rsidRPr="00771FEC">
            <w:rPr>
              <w:rFonts w:ascii="Calibri" w:hAnsi="Calibri"/>
              <w:b/>
              <w:color w:val="3A7CFF"/>
              <w:sz w:val="18"/>
              <w:szCs w:val="18"/>
              <w:lang w:eastAsia="ar-SA"/>
            </w:rPr>
            <w:t>REGIONE PUGLIA</w:t>
          </w:r>
        </w:p>
        <w:p w:rsidR="00613F86" w:rsidRPr="00771FEC" w:rsidRDefault="00613F86" w:rsidP="004873C8">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Area Politiche per lo Sviluppo Economico,</w:t>
          </w:r>
        </w:p>
        <w:p w:rsidR="00613F86" w:rsidRPr="00771FEC" w:rsidRDefault="00613F86" w:rsidP="004873C8">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il Lavoro e l’Innovazione</w:t>
          </w:r>
        </w:p>
        <w:p w:rsidR="00613F86" w:rsidRPr="00771FEC" w:rsidRDefault="00613F86" w:rsidP="004873C8">
          <w:pPr>
            <w:tabs>
              <w:tab w:val="center" w:pos="4819"/>
              <w:tab w:val="right" w:pos="9638"/>
            </w:tabs>
            <w:suppressAutoHyphens/>
            <w:jc w:val="center"/>
            <w:rPr>
              <w:rFonts w:ascii="Calibri" w:hAnsi="Calibri"/>
              <w:b/>
              <w:i/>
              <w:color w:val="0070C0"/>
              <w:lang w:eastAsia="ar-SA"/>
            </w:rPr>
          </w:pPr>
          <w:r w:rsidRPr="00771FEC">
            <w:rPr>
              <w:rFonts w:ascii="Calibri" w:hAnsi="Calibri"/>
              <w:b/>
              <w:i/>
              <w:color w:val="0070C0"/>
              <w:lang w:eastAsia="ar-SA"/>
            </w:rPr>
            <w:t>Servizio Internazionalizzazione</w:t>
          </w:r>
        </w:p>
      </w:tc>
      <w:tc>
        <w:tcPr>
          <w:tcW w:w="5040" w:type="dxa"/>
          <w:shd w:val="clear" w:color="auto" w:fill="auto"/>
        </w:tcPr>
        <w:p w:rsidR="00613F86" w:rsidRPr="00771FEC" w:rsidRDefault="00613F86" w:rsidP="004873C8">
          <w:pPr>
            <w:tabs>
              <w:tab w:val="center" w:pos="4819"/>
              <w:tab w:val="right" w:pos="9638"/>
            </w:tabs>
            <w:suppressAutoHyphens/>
            <w:jc w:val="center"/>
            <w:rPr>
              <w:noProof/>
              <w:sz w:val="24"/>
              <w:szCs w:val="24"/>
            </w:rPr>
          </w:pPr>
        </w:p>
        <w:p w:rsidR="00613F86" w:rsidRPr="00771FEC" w:rsidRDefault="0030189E" w:rsidP="004873C8">
          <w:pPr>
            <w:tabs>
              <w:tab w:val="center" w:pos="4819"/>
              <w:tab w:val="right" w:pos="9638"/>
            </w:tabs>
            <w:suppressAutoHyphens/>
            <w:jc w:val="center"/>
            <w:rPr>
              <w:sz w:val="24"/>
              <w:szCs w:val="24"/>
              <w:lang w:eastAsia="ar-SA"/>
            </w:rPr>
          </w:pPr>
          <w:r>
            <w:rPr>
              <w:noProof/>
              <w:sz w:val="24"/>
              <w:szCs w:val="24"/>
            </w:rPr>
            <w:drawing>
              <wp:inline distT="0" distB="0" distL="0" distR="0">
                <wp:extent cx="638175" cy="428625"/>
                <wp:effectExtent l="19050" t="0" r="9525" b="0"/>
                <wp:docPr id="1" name="Immagine 0" descr="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e.gif"/>
                        <pic:cNvPicPr>
                          <a:picLocks noChangeAspect="1" noChangeArrowheads="1"/>
                        </pic:cNvPicPr>
                      </pic:nvPicPr>
                      <pic:blipFill>
                        <a:blip r:embed="rId2"/>
                        <a:srcRect/>
                        <a:stretch>
                          <a:fillRect/>
                        </a:stretch>
                      </pic:blipFill>
                      <pic:spPr bwMode="auto">
                        <a:xfrm>
                          <a:off x="0" y="0"/>
                          <a:ext cx="638175" cy="428625"/>
                        </a:xfrm>
                        <a:prstGeom prst="rect">
                          <a:avLst/>
                        </a:prstGeom>
                        <a:noFill/>
                        <a:ln w="9525">
                          <a:noFill/>
                          <a:miter lim="800000"/>
                          <a:headEnd/>
                          <a:tailEnd/>
                        </a:ln>
                      </pic:spPr>
                    </pic:pic>
                  </a:graphicData>
                </a:graphic>
              </wp:inline>
            </w:drawing>
          </w: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sz w:val="2"/>
              <w:szCs w:val="2"/>
              <w:lang w:eastAsia="ar-SA"/>
            </w:rPr>
          </w:pPr>
        </w:p>
        <w:p w:rsidR="00613F86" w:rsidRPr="00771FEC" w:rsidRDefault="00613F86" w:rsidP="004873C8">
          <w:pPr>
            <w:tabs>
              <w:tab w:val="center" w:pos="4819"/>
              <w:tab w:val="right" w:pos="9638"/>
            </w:tabs>
            <w:suppressAutoHyphens/>
            <w:jc w:val="center"/>
            <w:rPr>
              <w:caps/>
              <w:color w:val="8DB3E2"/>
              <w:sz w:val="24"/>
              <w:szCs w:val="24"/>
              <w:lang w:eastAsia="ar-SA"/>
            </w:rPr>
          </w:pPr>
          <w:r w:rsidRPr="00771FEC">
            <w:rPr>
              <w:rFonts w:ascii="Calibri" w:hAnsi="Calibri"/>
              <w:b/>
              <w:caps/>
              <w:color w:val="3A7CFF"/>
              <w:sz w:val="18"/>
              <w:szCs w:val="18"/>
              <w:lang w:eastAsia="ar-SA"/>
            </w:rPr>
            <w:t>Unione Europea</w:t>
          </w:r>
          <w:r w:rsidRPr="00771FEC">
            <w:rPr>
              <w:caps/>
              <w:color w:val="8DB3E2"/>
              <w:sz w:val="24"/>
              <w:szCs w:val="24"/>
              <w:lang w:eastAsia="ar-SA"/>
            </w:rPr>
            <w:t xml:space="preserve"> </w:t>
          </w:r>
        </w:p>
        <w:p w:rsidR="00613F86" w:rsidRPr="00771FEC" w:rsidRDefault="00613F86" w:rsidP="004873C8">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Fondo Europeo</w:t>
          </w:r>
        </w:p>
        <w:p w:rsidR="00613F86" w:rsidRPr="00771FEC" w:rsidRDefault="00613F86" w:rsidP="004873C8">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 xml:space="preserve"> di Sviluppo Regionale</w:t>
          </w:r>
        </w:p>
        <w:p w:rsidR="00613F86" w:rsidRPr="00771FEC" w:rsidRDefault="00613F86" w:rsidP="004873C8">
          <w:pPr>
            <w:tabs>
              <w:tab w:val="center" w:pos="4819"/>
              <w:tab w:val="right" w:pos="9638"/>
            </w:tabs>
            <w:suppressAutoHyphens/>
            <w:jc w:val="center"/>
            <w:rPr>
              <w:rFonts w:ascii="Calibri" w:hAnsi="Calibri"/>
              <w:b/>
              <w:i/>
              <w:color w:val="0070C0"/>
              <w:lang w:eastAsia="ar-SA"/>
            </w:rPr>
          </w:pPr>
        </w:p>
      </w:tc>
    </w:tr>
  </w:tbl>
  <w:p w:rsidR="000A342D" w:rsidRDefault="000A342D" w:rsidP="00613F86">
    <w:pPr>
      <w:pStyle w:val="Intestazione"/>
      <w:ind w:left="-284" w:right="360"/>
      <w:rPr>
        <w:rStyle w:val="Numeropagina"/>
        <w:rFonts w:ascii="Arial" w:hAnsi="Arial"/>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ook w:val="04A0" w:firstRow="1" w:lastRow="0" w:firstColumn="1" w:lastColumn="0" w:noHBand="0" w:noVBand="1"/>
    </w:tblPr>
    <w:tblGrid>
      <w:gridCol w:w="5148"/>
      <w:gridCol w:w="5040"/>
    </w:tblGrid>
    <w:tr w:rsidR="00771FEC" w:rsidRPr="00771FEC" w:rsidTr="00BD3F05">
      <w:trPr>
        <w:trHeight w:val="1980"/>
      </w:trPr>
      <w:tc>
        <w:tcPr>
          <w:tcW w:w="5148" w:type="dxa"/>
          <w:shd w:val="clear" w:color="auto" w:fill="auto"/>
        </w:tcPr>
        <w:p w:rsidR="00771FEC" w:rsidRPr="00771FEC" w:rsidRDefault="00771FEC" w:rsidP="00771FEC">
          <w:pPr>
            <w:tabs>
              <w:tab w:val="center" w:pos="4819"/>
              <w:tab w:val="right" w:pos="9638"/>
            </w:tabs>
            <w:suppressAutoHyphens/>
            <w:rPr>
              <w:sz w:val="24"/>
              <w:szCs w:val="24"/>
              <w:lang w:eastAsia="ar-SA"/>
            </w:rPr>
          </w:pPr>
        </w:p>
        <w:p w:rsidR="00771FEC" w:rsidRPr="00771FEC" w:rsidRDefault="00771FEC" w:rsidP="00771FEC">
          <w:pPr>
            <w:tabs>
              <w:tab w:val="center" w:pos="4819"/>
              <w:tab w:val="right" w:pos="9638"/>
            </w:tabs>
            <w:suppressAutoHyphens/>
            <w:rPr>
              <w:sz w:val="24"/>
              <w:szCs w:val="24"/>
              <w:lang w:eastAsia="ar-SA"/>
            </w:rPr>
          </w:pPr>
        </w:p>
        <w:p w:rsidR="00771FEC" w:rsidRPr="00771FEC" w:rsidRDefault="00771FEC" w:rsidP="00771FEC">
          <w:pPr>
            <w:tabs>
              <w:tab w:val="center" w:pos="4819"/>
              <w:tab w:val="right" w:pos="9638"/>
            </w:tabs>
            <w:suppressAutoHyphens/>
            <w:rPr>
              <w:sz w:val="24"/>
              <w:szCs w:val="24"/>
              <w:lang w:eastAsia="ar-SA"/>
            </w:rPr>
          </w:pPr>
        </w:p>
        <w:p w:rsidR="00771FEC" w:rsidRPr="00771FEC" w:rsidRDefault="00771FEC" w:rsidP="00771FEC">
          <w:pPr>
            <w:tabs>
              <w:tab w:val="center" w:pos="4819"/>
              <w:tab w:val="right" w:pos="9638"/>
            </w:tabs>
            <w:suppressAutoHyphens/>
            <w:jc w:val="center"/>
            <w:rPr>
              <w:rFonts w:ascii="Verdana" w:hAnsi="Verdana"/>
              <w:b/>
              <w:color w:val="3A7CFF"/>
              <w:sz w:val="22"/>
              <w:szCs w:val="22"/>
              <w:lang w:eastAsia="ar-SA"/>
            </w:rPr>
          </w:pPr>
        </w:p>
        <w:p w:rsidR="00771FEC" w:rsidRPr="00771FEC" w:rsidRDefault="0030189E" w:rsidP="00771FEC">
          <w:pPr>
            <w:tabs>
              <w:tab w:val="center" w:pos="4819"/>
              <w:tab w:val="right" w:pos="9638"/>
            </w:tabs>
            <w:suppressAutoHyphens/>
            <w:jc w:val="center"/>
            <w:rPr>
              <w:rFonts w:ascii="Calibri" w:hAnsi="Calibri"/>
              <w:b/>
              <w:color w:val="3A7CFF"/>
              <w:sz w:val="18"/>
              <w:szCs w:val="18"/>
              <w:lang w:eastAsia="ar-SA"/>
            </w:rPr>
          </w:pPr>
          <w:r>
            <w:rPr>
              <w:noProof/>
              <w:sz w:val="24"/>
              <w:szCs w:val="24"/>
            </w:rPr>
            <w:drawing>
              <wp:anchor distT="0" distB="0" distL="0" distR="0" simplePos="0" relativeHeight="251657216" behindDoc="0" locked="0" layoutInCell="1" allowOverlap="1">
                <wp:simplePos x="0" y="0"/>
                <wp:positionH relativeFrom="page">
                  <wp:posOffset>1438910</wp:posOffset>
                </wp:positionH>
                <wp:positionV relativeFrom="page">
                  <wp:posOffset>48260</wp:posOffset>
                </wp:positionV>
                <wp:extent cx="370840" cy="596900"/>
                <wp:effectExtent l="19050" t="0" r="0" b="0"/>
                <wp:wrapThrough wrapText="bothSides">
                  <wp:wrapPolygon edited="0">
                    <wp:start x="-1110" y="0"/>
                    <wp:lineTo x="-1110" y="20681"/>
                    <wp:lineTo x="21082" y="20681"/>
                    <wp:lineTo x="21082" y="0"/>
                    <wp:lineTo x="-1110" y="0"/>
                  </wp:wrapPolygon>
                </wp:wrapThrough>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70840" cy="596900"/>
                        </a:xfrm>
                        <a:prstGeom prst="rect">
                          <a:avLst/>
                        </a:prstGeom>
                        <a:solidFill>
                          <a:srgbClr val="FFFFFF"/>
                        </a:solidFill>
                        <a:ln w="9525">
                          <a:noFill/>
                          <a:miter lim="800000"/>
                          <a:headEnd/>
                          <a:tailEnd/>
                        </a:ln>
                      </pic:spPr>
                    </pic:pic>
                  </a:graphicData>
                </a:graphic>
              </wp:anchor>
            </w:drawing>
          </w:r>
          <w:r w:rsidR="00771FEC" w:rsidRPr="00771FEC">
            <w:rPr>
              <w:rFonts w:ascii="Calibri" w:hAnsi="Calibri"/>
              <w:b/>
              <w:color w:val="3A7CFF"/>
              <w:sz w:val="18"/>
              <w:szCs w:val="18"/>
              <w:lang w:eastAsia="ar-SA"/>
            </w:rPr>
            <w:t>REGIONE PUGLIA</w:t>
          </w:r>
        </w:p>
        <w:p w:rsidR="00771FEC" w:rsidRPr="00771FEC" w:rsidRDefault="00771FEC" w:rsidP="00771FEC">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Area Politiche per lo Sviluppo Economico,</w:t>
          </w:r>
        </w:p>
        <w:p w:rsidR="00771FEC" w:rsidRPr="00771FEC" w:rsidRDefault="00771FEC" w:rsidP="00771FEC">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il Lavoro e l’Innovazione</w:t>
          </w:r>
        </w:p>
        <w:p w:rsidR="00771FEC" w:rsidRPr="00771FEC" w:rsidRDefault="00771FEC" w:rsidP="00771FEC">
          <w:pPr>
            <w:tabs>
              <w:tab w:val="center" w:pos="4819"/>
              <w:tab w:val="right" w:pos="9638"/>
            </w:tabs>
            <w:suppressAutoHyphens/>
            <w:jc w:val="center"/>
            <w:rPr>
              <w:rFonts w:ascii="Calibri" w:hAnsi="Calibri"/>
              <w:b/>
              <w:i/>
              <w:color w:val="0070C0"/>
              <w:lang w:eastAsia="ar-SA"/>
            </w:rPr>
          </w:pPr>
          <w:r w:rsidRPr="00771FEC">
            <w:rPr>
              <w:rFonts w:ascii="Calibri" w:hAnsi="Calibri"/>
              <w:b/>
              <w:i/>
              <w:color w:val="0070C0"/>
              <w:lang w:eastAsia="ar-SA"/>
            </w:rPr>
            <w:t>Servizio Internazionalizzazione</w:t>
          </w:r>
        </w:p>
      </w:tc>
      <w:tc>
        <w:tcPr>
          <w:tcW w:w="5040" w:type="dxa"/>
          <w:shd w:val="clear" w:color="auto" w:fill="auto"/>
        </w:tcPr>
        <w:p w:rsidR="00771FEC" w:rsidRPr="00771FEC" w:rsidRDefault="00771FEC" w:rsidP="00771FEC">
          <w:pPr>
            <w:tabs>
              <w:tab w:val="center" w:pos="4819"/>
              <w:tab w:val="right" w:pos="9638"/>
            </w:tabs>
            <w:suppressAutoHyphens/>
            <w:jc w:val="center"/>
            <w:rPr>
              <w:noProof/>
              <w:sz w:val="24"/>
              <w:szCs w:val="24"/>
            </w:rPr>
          </w:pPr>
        </w:p>
        <w:p w:rsidR="00771FEC" w:rsidRPr="00771FEC" w:rsidRDefault="0030189E" w:rsidP="00771FEC">
          <w:pPr>
            <w:tabs>
              <w:tab w:val="center" w:pos="4819"/>
              <w:tab w:val="right" w:pos="9638"/>
            </w:tabs>
            <w:suppressAutoHyphens/>
            <w:jc w:val="center"/>
            <w:rPr>
              <w:sz w:val="24"/>
              <w:szCs w:val="24"/>
              <w:lang w:eastAsia="ar-SA"/>
            </w:rPr>
          </w:pPr>
          <w:r>
            <w:rPr>
              <w:noProof/>
              <w:sz w:val="24"/>
              <w:szCs w:val="24"/>
            </w:rPr>
            <w:drawing>
              <wp:inline distT="0" distB="0" distL="0" distR="0">
                <wp:extent cx="638175" cy="428625"/>
                <wp:effectExtent l="19050" t="0" r="9525" b="0"/>
                <wp:docPr id="2" name="Immagine 0" descr="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e.gif"/>
                        <pic:cNvPicPr>
                          <a:picLocks noChangeAspect="1" noChangeArrowheads="1"/>
                        </pic:cNvPicPr>
                      </pic:nvPicPr>
                      <pic:blipFill>
                        <a:blip r:embed="rId2"/>
                        <a:srcRect/>
                        <a:stretch>
                          <a:fillRect/>
                        </a:stretch>
                      </pic:blipFill>
                      <pic:spPr bwMode="auto">
                        <a:xfrm>
                          <a:off x="0" y="0"/>
                          <a:ext cx="638175" cy="428625"/>
                        </a:xfrm>
                        <a:prstGeom prst="rect">
                          <a:avLst/>
                        </a:prstGeom>
                        <a:noFill/>
                        <a:ln w="9525">
                          <a:noFill/>
                          <a:miter lim="800000"/>
                          <a:headEnd/>
                          <a:tailEnd/>
                        </a:ln>
                      </pic:spPr>
                    </pic:pic>
                  </a:graphicData>
                </a:graphic>
              </wp:inline>
            </w:drawing>
          </w: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sz w:val="2"/>
              <w:szCs w:val="2"/>
              <w:lang w:eastAsia="ar-SA"/>
            </w:rPr>
          </w:pPr>
        </w:p>
        <w:p w:rsidR="00771FEC" w:rsidRPr="00771FEC" w:rsidRDefault="00771FEC" w:rsidP="00771FEC">
          <w:pPr>
            <w:tabs>
              <w:tab w:val="center" w:pos="4819"/>
              <w:tab w:val="right" w:pos="9638"/>
            </w:tabs>
            <w:suppressAutoHyphens/>
            <w:jc w:val="center"/>
            <w:rPr>
              <w:caps/>
              <w:color w:val="8DB3E2"/>
              <w:sz w:val="24"/>
              <w:szCs w:val="24"/>
              <w:lang w:eastAsia="ar-SA"/>
            </w:rPr>
          </w:pPr>
          <w:r w:rsidRPr="00771FEC">
            <w:rPr>
              <w:rFonts w:ascii="Calibri" w:hAnsi="Calibri"/>
              <w:b/>
              <w:caps/>
              <w:color w:val="3A7CFF"/>
              <w:sz w:val="18"/>
              <w:szCs w:val="18"/>
              <w:lang w:eastAsia="ar-SA"/>
            </w:rPr>
            <w:t>Unione Europea</w:t>
          </w:r>
          <w:r w:rsidRPr="00771FEC">
            <w:rPr>
              <w:caps/>
              <w:color w:val="8DB3E2"/>
              <w:sz w:val="24"/>
              <w:szCs w:val="24"/>
              <w:lang w:eastAsia="ar-SA"/>
            </w:rPr>
            <w:t xml:space="preserve"> </w:t>
          </w:r>
        </w:p>
        <w:p w:rsidR="00771FEC" w:rsidRPr="00771FEC" w:rsidRDefault="00771FEC" w:rsidP="00771FEC">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Fondo Europeo</w:t>
          </w:r>
        </w:p>
        <w:p w:rsidR="00771FEC" w:rsidRPr="00771FEC" w:rsidRDefault="00771FEC" w:rsidP="00771FEC">
          <w:pPr>
            <w:tabs>
              <w:tab w:val="center" w:pos="4819"/>
              <w:tab w:val="right" w:pos="9638"/>
            </w:tabs>
            <w:suppressAutoHyphens/>
            <w:jc w:val="center"/>
            <w:rPr>
              <w:rFonts w:ascii="Calibri" w:hAnsi="Calibri"/>
              <w:b/>
              <w:color w:val="000090"/>
              <w:sz w:val="18"/>
              <w:szCs w:val="18"/>
              <w:lang w:eastAsia="ar-SA"/>
            </w:rPr>
          </w:pPr>
          <w:r w:rsidRPr="00771FEC">
            <w:rPr>
              <w:rFonts w:ascii="Calibri" w:hAnsi="Calibri"/>
              <w:b/>
              <w:color w:val="000090"/>
              <w:sz w:val="18"/>
              <w:szCs w:val="18"/>
              <w:lang w:eastAsia="ar-SA"/>
            </w:rPr>
            <w:t xml:space="preserve"> di Sviluppo Regionale</w:t>
          </w:r>
        </w:p>
        <w:p w:rsidR="00771FEC" w:rsidRPr="00771FEC" w:rsidRDefault="00771FEC" w:rsidP="00771FEC">
          <w:pPr>
            <w:tabs>
              <w:tab w:val="center" w:pos="4819"/>
              <w:tab w:val="right" w:pos="9638"/>
            </w:tabs>
            <w:suppressAutoHyphens/>
            <w:jc w:val="center"/>
            <w:rPr>
              <w:rFonts w:ascii="Calibri" w:hAnsi="Calibri"/>
              <w:b/>
              <w:i/>
              <w:color w:val="0070C0"/>
              <w:lang w:eastAsia="ar-SA"/>
            </w:rPr>
          </w:pPr>
        </w:p>
      </w:tc>
    </w:tr>
  </w:tbl>
  <w:p w:rsidR="000A342D" w:rsidRDefault="000A34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25D"/>
    <w:multiLevelType w:val="multilevel"/>
    <w:tmpl w:val="F3602B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2150DD"/>
    <w:multiLevelType w:val="hybridMultilevel"/>
    <w:tmpl w:val="3B548642"/>
    <w:lvl w:ilvl="0" w:tplc="AC1C361A">
      <w:start w:val="5"/>
      <w:numFmt w:val="bullet"/>
      <w:lvlText w:val=""/>
      <w:lvlJc w:val="left"/>
      <w:pPr>
        <w:tabs>
          <w:tab w:val="num" w:pos="1080"/>
        </w:tabs>
        <w:ind w:left="1080" w:hanging="720"/>
      </w:pPr>
      <w:rPr>
        <w:rFonts w:ascii="Marlett" w:eastAsia="Times New Roman" w:hAnsi="Marlett" w:cs="Arial" w:hint="default"/>
      </w:rPr>
    </w:lvl>
    <w:lvl w:ilvl="1" w:tplc="E1FE89DA" w:tentative="1">
      <w:start w:val="1"/>
      <w:numFmt w:val="bullet"/>
      <w:lvlText w:val="o"/>
      <w:lvlJc w:val="left"/>
      <w:pPr>
        <w:tabs>
          <w:tab w:val="num" w:pos="1440"/>
        </w:tabs>
        <w:ind w:left="1440" w:hanging="360"/>
      </w:pPr>
      <w:rPr>
        <w:rFonts w:ascii="Courier New" w:hAnsi="Courier New" w:cs="Wingdings" w:hint="default"/>
      </w:rPr>
    </w:lvl>
    <w:lvl w:ilvl="2" w:tplc="0EA072FE" w:tentative="1">
      <w:start w:val="1"/>
      <w:numFmt w:val="bullet"/>
      <w:lvlText w:val=""/>
      <w:lvlJc w:val="left"/>
      <w:pPr>
        <w:tabs>
          <w:tab w:val="num" w:pos="2160"/>
        </w:tabs>
        <w:ind w:left="2160" w:hanging="360"/>
      </w:pPr>
      <w:rPr>
        <w:rFonts w:ascii="Wingdings" w:hAnsi="Wingdings" w:hint="default"/>
      </w:rPr>
    </w:lvl>
    <w:lvl w:ilvl="3" w:tplc="E356E7A8" w:tentative="1">
      <w:start w:val="1"/>
      <w:numFmt w:val="bullet"/>
      <w:lvlText w:val=""/>
      <w:lvlJc w:val="left"/>
      <w:pPr>
        <w:tabs>
          <w:tab w:val="num" w:pos="2880"/>
        </w:tabs>
        <w:ind w:left="2880" w:hanging="360"/>
      </w:pPr>
      <w:rPr>
        <w:rFonts w:ascii="Symbol" w:hAnsi="Symbol" w:hint="default"/>
      </w:rPr>
    </w:lvl>
    <w:lvl w:ilvl="4" w:tplc="D2F0D938" w:tentative="1">
      <w:start w:val="1"/>
      <w:numFmt w:val="bullet"/>
      <w:lvlText w:val="o"/>
      <w:lvlJc w:val="left"/>
      <w:pPr>
        <w:tabs>
          <w:tab w:val="num" w:pos="3600"/>
        </w:tabs>
        <w:ind w:left="3600" w:hanging="360"/>
      </w:pPr>
      <w:rPr>
        <w:rFonts w:ascii="Courier New" w:hAnsi="Courier New" w:cs="Wingdings" w:hint="default"/>
      </w:rPr>
    </w:lvl>
    <w:lvl w:ilvl="5" w:tplc="F31046B2" w:tentative="1">
      <w:start w:val="1"/>
      <w:numFmt w:val="bullet"/>
      <w:lvlText w:val=""/>
      <w:lvlJc w:val="left"/>
      <w:pPr>
        <w:tabs>
          <w:tab w:val="num" w:pos="4320"/>
        </w:tabs>
        <w:ind w:left="4320" w:hanging="360"/>
      </w:pPr>
      <w:rPr>
        <w:rFonts w:ascii="Wingdings" w:hAnsi="Wingdings" w:hint="default"/>
      </w:rPr>
    </w:lvl>
    <w:lvl w:ilvl="6" w:tplc="A90A519A" w:tentative="1">
      <w:start w:val="1"/>
      <w:numFmt w:val="bullet"/>
      <w:lvlText w:val=""/>
      <w:lvlJc w:val="left"/>
      <w:pPr>
        <w:tabs>
          <w:tab w:val="num" w:pos="5040"/>
        </w:tabs>
        <w:ind w:left="5040" w:hanging="360"/>
      </w:pPr>
      <w:rPr>
        <w:rFonts w:ascii="Symbol" w:hAnsi="Symbol" w:hint="default"/>
      </w:rPr>
    </w:lvl>
    <w:lvl w:ilvl="7" w:tplc="D278C504" w:tentative="1">
      <w:start w:val="1"/>
      <w:numFmt w:val="bullet"/>
      <w:lvlText w:val="o"/>
      <w:lvlJc w:val="left"/>
      <w:pPr>
        <w:tabs>
          <w:tab w:val="num" w:pos="5760"/>
        </w:tabs>
        <w:ind w:left="5760" w:hanging="360"/>
      </w:pPr>
      <w:rPr>
        <w:rFonts w:ascii="Courier New" w:hAnsi="Courier New" w:cs="Wingdings" w:hint="default"/>
      </w:rPr>
    </w:lvl>
    <w:lvl w:ilvl="8" w:tplc="D1506B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51D"/>
    <w:rsid w:val="000030E4"/>
    <w:rsid w:val="00047128"/>
    <w:rsid w:val="000A342D"/>
    <w:rsid w:val="000D646E"/>
    <w:rsid w:val="0010645F"/>
    <w:rsid w:val="001538E4"/>
    <w:rsid w:val="001729B3"/>
    <w:rsid w:val="00184ADD"/>
    <w:rsid w:val="001B4B42"/>
    <w:rsid w:val="001C4ED2"/>
    <w:rsid w:val="001D5265"/>
    <w:rsid w:val="001E3842"/>
    <w:rsid w:val="001F4637"/>
    <w:rsid w:val="00206D09"/>
    <w:rsid w:val="002347E6"/>
    <w:rsid w:val="00255B15"/>
    <w:rsid w:val="00281EFD"/>
    <w:rsid w:val="002A0BA0"/>
    <w:rsid w:val="002A388B"/>
    <w:rsid w:val="002B34C0"/>
    <w:rsid w:val="002C32FC"/>
    <w:rsid w:val="002F52C6"/>
    <w:rsid w:val="0030189E"/>
    <w:rsid w:val="00311C7E"/>
    <w:rsid w:val="00376605"/>
    <w:rsid w:val="003B39E3"/>
    <w:rsid w:val="004139B7"/>
    <w:rsid w:val="00434723"/>
    <w:rsid w:val="00451AF1"/>
    <w:rsid w:val="004800ED"/>
    <w:rsid w:val="004873C8"/>
    <w:rsid w:val="004A6B9A"/>
    <w:rsid w:val="004A6D03"/>
    <w:rsid w:val="004B4472"/>
    <w:rsid w:val="004B5498"/>
    <w:rsid w:val="004C481A"/>
    <w:rsid w:val="004F66E1"/>
    <w:rsid w:val="00503457"/>
    <w:rsid w:val="0050562B"/>
    <w:rsid w:val="00507A7A"/>
    <w:rsid w:val="00526243"/>
    <w:rsid w:val="00526B66"/>
    <w:rsid w:val="005544BB"/>
    <w:rsid w:val="00585EB7"/>
    <w:rsid w:val="00595EFE"/>
    <w:rsid w:val="005B74BD"/>
    <w:rsid w:val="005E3782"/>
    <w:rsid w:val="005E692B"/>
    <w:rsid w:val="006035DF"/>
    <w:rsid w:val="00613F86"/>
    <w:rsid w:val="00621E0D"/>
    <w:rsid w:val="006337FD"/>
    <w:rsid w:val="00635123"/>
    <w:rsid w:val="00654145"/>
    <w:rsid w:val="006574FF"/>
    <w:rsid w:val="006A5B9C"/>
    <w:rsid w:val="006B0F2C"/>
    <w:rsid w:val="0070794D"/>
    <w:rsid w:val="0071789A"/>
    <w:rsid w:val="00731C9F"/>
    <w:rsid w:val="00771FEC"/>
    <w:rsid w:val="00786189"/>
    <w:rsid w:val="0079029A"/>
    <w:rsid w:val="007C5C04"/>
    <w:rsid w:val="007E7F96"/>
    <w:rsid w:val="007F0E9B"/>
    <w:rsid w:val="00806258"/>
    <w:rsid w:val="00816995"/>
    <w:rsid w:val="00816EA5"/>
    <w:rsid w:val="0082552E"/>
    <w:rsid w:val="00827962"/>
    <w:rsid w:val="00864717"/>
    <w:rsid w:val="00880D7F"/>
    <w:rsid w:val="00904DA6"/>
    <w:rsid w:val="00914FE3"/>
    <w:rsid w:val="00917B05"/>
    <w:rsid w:val="0095002B"/>
    <w:rsid w:val="00950EEF"/>
    <w:rsid w:val="00967CA6"/>
    <w:rsid w:val="009701BF"/>
    <w:rsid w:val="009D4953"/>
    <w:rsid w:val="00A25F69"/>
    <w:rsid w:val="00A35277"/>
    <w:rsid w:val="00A56777"/>
    <w:rsid w:val="00A56B42"/>
    <w:rsid w:val="00AB1E53"/>
    <w:rsid w:val="00AD05A0"/>
    <w:rsid w:val="00AF274E"/>
    <w:rsid w:val="00AF4E49"/>
    <w:rsid w:val="00B02930"/>
    <w:rsid w:val="00B071C4"/>
    <w:rsid w:val="00B470EE"/>
    <w:rsid w:val="00B97AC4"/>
    <w:rsid w:val="00BC4C7A"/>
    <w:rsid w:val="00BD3F05"/>
    <w:rsid w:val="00BE14F5"/>
    <w:rsid w:val="00C0551D"/>
    <w:rsid w:val="00C12803"/>
    <w:rsid w:val="00C3770B"/>
    <w:rsid w:val="00C6636F"/>
    <w:rsid w:val="00CC4DBA"/>
    <w:rsid w:val="00CF2110"/>
    <w:rsid w:val="00D1214D"/>
    <w:rsid w:val="00D20CE7"/>
    <w:rsid w:val="00D319A3"/>
    <w:rsid w:val="00D673A0"/>
    <w:rsid w:val="00D92995"/>
    <w:rsid w:val="00D97147"/>
    <w:rsid w:val="00DC36A0"/>
    <w:rsid w:val="00DF1BCC"/>
    <w:rsid w:val="00DF6988"/>
    <w:rsid w:val="00E11DA1"/>
    <w:rsid w:val="00E9443B"/>
    <w:rsid w:val="00EA5A1D"/>
    <w:rsid w:val="00EA786D"/>
    <w:rsid w:val="00EC231E"/>
    <w:rsid w:val="00EF1837"/>
    <w:rsid w:val="00F22D09"/>
    <w:rsid w:val="00F57A47"/>
    <w:rsid w:val="00F6481B"/>
    <w:rsid w:val="00FA7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B42"/>
  </w:style>
  <w:style w:type="paragraph" w:styleId="Titolo3">
    <w:name w:val="heading 3"/>
    <w:basedOn w:val="Normale"/>
    <w:next w:val="Normale"/>
    <w:qFormat/>
    <w:rsid w:val="001B4B42"/>
    <w:pPr>
      <w:keepNext/>
      <w:outlineLvl w:val="2"/>
    </w:pPr>
    <w:rPr>
      <w:rFonts w:ascii="Arial" w:hAnsi="Arial"/>
      <w:sz w:val="24"/>
    </w:rPr>
  </w:style>
  <w:style w:type="paragraph" w:styleId="Titolo6">
    <w:name w:val="heading 6"/>
    <w:basedOn w:val="Normale"/>
    <w:next w:val="Normale"/>
    <w:qFormat/>
    <w:rsid w:val="001B4B42"/>
    <w:pPr>
      <w:keepNext/>
      <w:tabs>
        <w:tab w:val="left" w:pos="1985"/>
      </w:tabs>
      <w:ind w:left="-426"/>
      <w:outlineLvl w:val="5"/>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B4B42"/>
    <w:pPr>
      <w:tabs>
        <w:tab w:val="center" w:pos="4819"/>
        <w:tab w:val="right" w:pos="9638"/>
      </w:tabs>
    </w:pPr>
  </w:style>
  <w:style w:type="character" w:styleId="Numeropagina">
    <w:name w:val="page number"/>
    <w:basedOn w:val="Carpredefinitoparagrafo"/>
    <w:semiHidden/>
    <w:rsid w:val="001B4B42"/>
  </w:style>
  <w:style w:type="paragraph" w:styleId="Testonotaapidipagina">
    <w:name w:val="footnote text"/>
    <w:basedOn w:val="Normale"/>
    <w:semiHidden/>
    <w:rsid w:val="001B4B42"/>
    <w:pPr>
      <w:autoSpaceDE w:val="0"/>
      <w:autoSpaceDN w:val="0"/>
    </w:pPr>
  </w:style>
  <w:style w:type="paragraph" w:styleId="Titolo">
    <w:name w:val="Title"/>
    <w:basedOn w:val="Normale"/>
    <w:qFormat/>
    <w:rsid w:val="001B4B42"/>
    <w:pPr>
      <w:autoSpaceDE w:val="0"/>
      <w:autoSpaceDN w:val="0"/>
      <w:jc w:val="center"/>
    </w:pPr>
    <w:rPr>
      <w:b/>
      <w:bCs/>
      <w:sz w:val="24"/>
      <w:szCs w:val="24"/>
    </w:rPr>
  </w:style>
  <w:style w:type="character" w:styleId="Collegamentoipertestuale">
    <w:name w:val="Hyperlink"/>
    <w:semiHidden/>
    <w:rsid w:val="001B4B42"/>
    <w:rPr>
      <w:color w:val="0000FF"/>
      <w:u w:val="single"/>
    </w:rPr>
  </w:style>
  <w:style w:type="paragraph" w:styleId="Pidipagina">
    <w:name w:val="footer"/>
    <w:basedOn w:val="Normale"/>
    <w:link w:val="PidipaginaCarattere"/>
    <w:uiPriority w:val="99"/>
    <w:rsid w:val="001B4B42"/>
    <w:pPr>
      <w:tabs>
        <w:tab w:val="center" w:pos="4819"/>
        <w:tab w:val="right" w:pos="9638"/>
      </w:tabs>
    </w:pPr>
  </w:style>
  <w:style w:type="paragraph" w:styleId="Corpotesto">
    <w:name w:val="Body Text"/>
    <w:basedOn w:val="Normale"/>
    <w:semiHidden/>
    <w:rsid w:val="001B4B42"/>
    <w:pPr>
      <w:jc w:val="both"/>
    </w:pPr>
    <w:rPr>
      <w:rFonts w:ascii="Arial" w:hAnsi="Arial"/>
      <w:sz w:val="24"/>
      <w:szCs w:val="24"/>
    </w:rPr>
  </w:style>
  <w:style w:type="character" w:styleId="Enfasicorsivo">
    <w:name w:val="Emphasis"/>
    <w:qFormat/>
    <w:rsid w:val="001B4B42"/>
    <w:rPr>
      <w:i/>
      <w:iCs/>
    </w:rPr>
  </w:style>
  <w:style w:type="paragraph" w:styleId="Testofumetto">
    <w:name w:val="Balloon Text"/>
    <w:basedOn w:val="Normale"/>
    <w:semiHidden/>
    <w:rsid w:val="001B4B42"/>
    <w:rPr>
      <w:rFonts w:ascii="Tahoma" w:hAnsi="Tahoma" w:cs="Tahoma"/>
      <w:sz w:val="16"/>
      <w:szCs w:val="16"/>
    </w:rPr>
  </w:style>
  <w:style w:type="paragraph" w:styleId="NormaleWeb">
    <w:name w:val="Normal (Web)"/>
    <w:basedOn w:val="Normale"/>
    <w:rsid w:val="001B4B42"/>
    <w:pPr>
      <w:spacing w:before="100" w:beforeAutospacing="1" w:after="100" w:afterAutospacing="1"/>
    </w:pPr>
    <w:rPr>
      <w:sz w:val="24"/>
      <w:szCs w:val="24"/>
    </w:rPr>
  </w:style>
  <w:style w:type="character" w:customStyle="1" w:styleId="IntestazioneCarattere">
    <w:name w:val="Intestazione Carattere"/>
    <w:basedOn w:val="Carpredefinitoparagrafo"/>
    <w:rsid w:val="001B4B42"/>
  </w:style>
  <w:style w:type="character" w:customStyle="1" w:styleId="PidipaginaCarattere">
    <w:name w:val="Piè di pagina Carattere"/>
    <w:basedOn w:val="Carpredefinitoparagrafo"/>
    <w:link w:val="Pidipagina"/>
    <w:uiPriority w:val="99"/>
    <w:rsid w:val="00503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B42"/>
  </w:style>
  <w:style w:type="paragraph" w:styleId="Titolo3">
    <w:name w:val="heading 3"/>
    <w:basedOn w:val="Normale"/>
    <w:next w:val="Normale"/>
    <w:qFormat/>
    <w:rsid w:val="001B4B42"/>
    <w:pPr>
      <w:keepNext/>
      <w:outlineLvl w:val="2"/>
    </w:pPr>
    <w:rPr>
      <w:rFonts w:ascii="Arial" w:hAnsi="Arial"/>
      <w:sz w:val="24"/>
    </w:rPr>
  </w:style>
  <w:style w:type="paragraph" w:styleId="Titolo6">
    <w:name w:val="heading 6"/>
    <w:basedOn w:val="Normale"/>
    <w:next w:val="Normale"/>
    <w:qFormat/>
    <w:rsid w:val="001B4B42"/>
    <w:pPr>
      <w:keepNext/>
      <w:tabs>
        <w:tab w:val="left" w:pos="1985"/>
      </w:tabs>
      <w:ind w:left="-426"/>
      <w:outlineLvl w:val="5"/>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B4B42"/>
    <w:pPr>
      <w:tabs>
        <w:tab w:val="center" w:pos="4819"/>
        <w:tab w:val="right" w:pos="9638"/>
      </w:tabs>
    </w:pPr>
  </w:style>
  <w:style w:type="character" w:styleId="Numeropagina">
    <w:name w:val="page number"/>
    <w:basedOn w:val="Carpredefinitoparagrafo"/>
    <w:semiHidden/>
    <w:rsid w:val="001B4B42"/>
  </w:style>
  <w:style w:type="paragraph" w:styleId="Testonotaapidipagina">
    <w:name w:val="footnote text"/>
    <w:basedOn w:val="Normale"/>
    <w:semiHidden/>
    <w:rsid w:val="001B4B42"/>
    <w:pPr>
      <w:autoSpaceDE w:val="0"/>
      <w:autoSpaceDN w:val="0"/>
    </w:pPr>
  </w:style>
  <w:style w:type="paragraph" w:styleId="Titolo">
    <w:name w:val="Title"/>
    <w:basedOn w:val="Normale"/>
    <w:qFormat/>
    <w:rsid w:val="001B4B42"/>
    <w:pPr>
      <w:autoSpaceDE w:val="0"/>
      <w:autoSpaceDN w:val="0"/>
      <w:jc w:val="center"/>
    </w:pPr>
    <w:rPr>
      <w:b/>
      <w:bCs/>
      <w:sz w:val="24"/>
      <w:szCs w:val="24"/>
    </w:rPr>
  </w:style>
  <w:style w:type="character" w:styleId="Collegamentoipertestuale">
    <w:name w:val="Hyperlink"/>
    <w:semiHidden/>
    <w:rsid w:val="001B4B42"/>
    <w:rPr>
      <w:color w:val="0000FF"/>
      <w:u w:val="single"/>
    </w:rPr>
  </w:style>
  <w:style w:type="paragraph" w:styleId="Pidipagina">
    <w:name w:val="footer"/>
    <w:basedOn w:val="Normale"/>
    <w:link w:val="PidipaginaCarattere"/>
    <w:uiPriority w:val="99"/>
    <w:rsid w:val="001B4B42"/>
    <w:pPr>
      <w:tabs>
        <w:tab w:val="center" w:pos="4819"/>
        <w:tab w:val="right" w:pos="9638"/>
      </w:tabs>
    </w:pPr>
  </w:style>
  <w:style w:type="paragraph" w:styleId="Corpotesto">
    <w:name w:val="Body Text"/>
    <w:basedOn w:val="Normale"/>
    <w:semiHidden/>
    <w:rsid w:val="001B4B42"/>
    <w:pPr>
      <w:jc w:val="both"/>
    </w:pPr>
    <w:rPr>
      <w:rFonts w:ascii="Arial" w:hAnsi="Arial"/>
      <w:sz w:val="24"/>
      <w:szCs w:val="24"/>
    </w:rPr>
  </w:style>
  <w:style w:type="character" w:styleId="Enfasicorsivo">
    <w:name w:val="Emphasis"/>
    <w:qFormat/>
    <w:rsid w:val="001B4B42"/>
    <w:rPr>
      <w:i/>
      <w:iCs/>
    </w:rPr>
  </w:style>
  <w:style w:type="paragraph" w:styleId="Testofumetto">
    <w:name w:val="Balloon Text"/>
    <w:basedOn w:val="Normale"/>
    <w:semiHidden/>
    <w:rsid w:val="001B4B42"/>
    <w:rPr>
      <w:rFonts w:ascii="Tahoma" w:hAnsi="Tahoma" w:cs="Tahoma"/>
      <w:sz w:val="16"/>
      <w:szCs w:val="16"/>
    </w:rPr>
  </w:style>
  <w:style w:type="paragraph" w:styleId="NormaleWeb">
    <w:name w:val="Normal (Web)"/>
    <w:basedOn w:val="Normale"/>
    <w:rsid w:val="001B4B42"/>
    <w:pPr>
      <w:spacing w:before="100" w:beforeAutospacing="1" w:after="100" w:afterAutospacing="1"/>
    </w:pPr>
    <w:rPr>
      <w:sz w:val="24"/>
      <w:szCs w:val="24"/>
    </w:rPr>
  </w:style>
  <w:style w:type="character" w:customStyle="1" w:styleId="IntestazioneCarattere">
    <w:name w:val="Intestazione Carattere"/>
    <w:basedOn w:val="Carpredefinitoparagrafo"/>
    <w:rsid w:val="001B4B42"/>
  </w:style>
  <w:style w:type="character" w:customStyle="1" w:styleId="PidipaginaCarattere">
    <w:name w:val="Piè di pagina Carattere"/>
    <w:basedOn w:val="Carpredefinitoparagrafo"/>
    <w:link w:val="Pidipagina"/>
    <w:uiPriority w:val="99"/>
    <w:rsid w:val="0050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Scheda ricevuta</vt:lpstr>
    </vt:vector>
  </TitlesOfParts>
  <Company>MAP Presidio Puglia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ricevuta</dc:title>
  <dc:creator>Mulloy</dc:creator>
  <cp:lastModifiedBy>Lucia Romanazzi</cp:lastModifiedBy>
  <cp:revision>4</cp:revision>
  <cp:lastPrinted>2011-02-04T10:40:00Z</cp:lastPrinted>
  <dcterms:created xsi:type="dcterms:W3CDTF">2015-10-16T12:52:00Z</dcterms:created>
  <dcterms:modified xsi:type="dcterms:W3CDTF">2015-10-16T13:06:00Z</dcterms:modified>
</cp:coreProperties>
</file>